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443A" w14:textId="77777777" w:rsidR="00876F59" w:rsidRPr="007B4A37" w:rsidRDefault="00876F59" w:rsidP="00876F5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附件</w:t>
      </w:r>
      <w:r>
        <w:rPr>
          <w:rFonts w:ascii="微软雅黑" w:eastAsia="微软雅黑" w:hAnsi="微软雅黑" w:hint="eastAsia"/>
          <w:sz w:val="28"/>
          <w:szCs w:val="28"/>
        </w:rPr>
        <w:t>1</w:t>
      </w:r>
    </w:p>
    <w:p w14:paraId="0BCB577D" w14:textId="77777777" w:rsidR="00876F59" w:rsidRPr="00D35C64" w:rsidRDefault="00876F59" w:rsidP="00876F59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35C64">
        <w:rPr>
          <w:rFonts w:ascii="微软雅黑" w:eastAsia="微软雅黑" w:hAnsi="微软雅黑" w:hint="eastAsia"/>
          <w:b/>
          <w:sz w:val="32"/>
          <w:szCs w:val="32"/>
        </w:rPr>
        <w:t>多媒体教室操作指南</w:t>
      </w:r>
      <w:r>
        <w:rPr>
          <w:rFonts w:ascii="微软雅黑" w:eastAsia="微软雅黑" w:hAnsi="微软雅黑" w:hint="eastAsia"/>
          <w:b/>
          <w:sz w:val="32"/>
          <w:szCs w:val="32"/>
        </w:rPr>
        <w:t>（</w:t>
      </w:r>
      <w:r>
        <w:rPr>
          <w:rFonts w:ascii="微软雅黑" w:eastAsia="微软雅黑" w:hAnsi="微软雅黑"/>
          <w:b/>
          <w:sz w:val="32"/>
          <w:szCs w:val="32"/>
        </w:rPr>
        <w:t>100座</w:t>
      </w:r>
      <w:r>
        <w:rPr>
          <w:rFonts w:ascii="微软雅黑" w:eastAsia="微软雅黑" w:hAnsi="微软雅黑" w:hint="eastAsia"/>
          <w:b/>
          <w:sz w:val="32"/>
          <w:szCs w:val="32"/>
        </w:rPr>
        <w:t>）</w:t>
      </w:r>
    </w:p>
    <w:p w14:paraId="12E817FA" w14:textId="77777777" w:rsidR="00876F59" w:rsidRPr="00474D14" w:rsidRDefault="00876F59" w:rsidP="00876F59">
      <w:pPr>
        <w:rPr>
          <w:rFonts w:ascii="微软雅黑" w:eastAsia="微软雅黑" w:hAnsi="微软雅黑"/>
          <w:sz w:val="28"/>
          <w:szCs w:val="28"/>
        </w:rPr>
      </w:pPr>
    </w:p>
    <w:p w14:paraId="6CEC82D2" w14:textId="77777777" w:rsidR="00876F59" w:rsidRPr="00474D14" w:rsidRDefault="00876F59" w:rsidP="00876F59">
      <w:pPr>
        <w:rPr>
          <w:rFonts w:ascii="微软雅黑" w:eastAsia="微软雅黑" w:hAnsi="微软雅黑"/>
          <w:sz w:val="28"/>
          <w:szCs w:val="28"/>
        </w:rPr>
      </w:pPr>
      <w:r w:rsidRPr="00474D14">
        <w:rPr>
          <w:rFonts w:ascii="微软雅黑" w:eastAsia="微软雅黑" w:hAnsi="微软雅黑" w:hint="eastAsia"/>
          <w:sz w:val="28"/>
          <w:szCs w:val="28"/>
        </w:rPr>
        <w:t>上课</w:t>
      </w:r>
    </w:p>
    <w:p w14:paraId="4863AA8C" w14:textId="77777777" w:rsidR="00876F59" w:rsidRPr="00474D14" w:rsidRDefault="00876F59" w:rsidP="00876F59">
      <w:pPr>
        <w:rPr>
          <w:rFonts w:ascii="微软雅黑" w:eastAsia="微软雅黑" w:hAnsi="微软雅黑"/>
          <w:sz w:val="28"/>
          <w:szCs w:val="28"/>
        </w:rPr>
      </w:pPr>
      <w:r w:rsidRPr="00474D14">
        <w:rPr>
          <w:rFonts w:ascii="微软雅黑" w:eastAsia="微软雅黑" w:hAnsi="微软雅黑" w:hint="eastAsia"/>
          <w:sz w:val="28"/>
          <w:szCs w:val="28"/>
        </w:rPr>
        <w:t>1、进入教室以后，首先查看讲台上的控制面板是否通电（如不通电，看看教室门口的电源闸刀是否被拉下），在控制面板通电的情况下，打开</w:t>
      </w:r>
      <w:r>
        <w:rPr>
          <w:rFonts w:ascii="微软雅黑" w:eastAsia="微软雅黑" w:hAnsi="微软雅黑" w:hint="eastAsia"/>
          <w:sz w:val="28"/>
          <w:szCs w:val="28"/>
        </w:rPr>
        <w:t>个人</w:t>
      </w:r>
      <w:r w:rsidRPr="00474D14">
        <w:rPr>
          <w:rFonts w:ascii="微软雅黑" w:eastAsia="微软雅黑" w:hAnsi="微软雅黑" w:hint="eastAsia"/>
          <w:sz w:val="28"/>
          <w:szCs w:val="28"/>
        </w:rPr>
        <w:t>微信，找到“</w:t>
      </w:r>
      <w:r>
        <w:rPr>
          <w:rFonts w:ascii="微软雅黑" w:eastAsia="微软雅黑" w:hAnsi="微软雅黑" w:hint="eastAsia"/>
          <w:sz w:val="28"/>
          <w:szCs w:val="28"/>
        </w:rPr>
        <w:t>东方学院教学服务</w:t>
      </w:r>
      <w:r w:rsidRPr="00474D14">
        <w:rPr>
          <w:rFonts w:ascii="微软雅黑" w:eastAsia="微软雅黑" w:hAnsi="微软雅黑" w:hint="eastAsia"/>
          <w:sz w:val="28"/>
          <w:szCs w:val="28"/>
        </w:rPr>
        <w:t>”公众号，</w:t>
      </w:r>
      <w:r>
        <w:rPr>
          <w:rFonts w:ascii="微软雅黑" w:eastAsia="微软雅黑" w:hAnsi="微软雅黑" w:hint="eastAsia"/>
          <w:sz w:val="28"/>
          <w:szCs w:val="28"/>
        </w:rPr>
        <w:t>在公众号右下角“</w:t>
      </w:r>
      <w:r w:rsidRPr="00474D14">
        <w:rPr>
          <w:rFonts w:ascii="微软雅黑" w:eastAsia="微软雅黑" w:hAnsi="微软雅黑" w:hint="eastAsia"/>
          <w:sz w:val="28"/>
          <w:szCs w:val="28"/>
        </w:rPr>
        <w:t>设备管控</w:t>
      </w:r>
      <w:r>
        <w:rPr>
          <w:rFonts w:ascii="微软雅黑" w:eastAsia="微软雅黑" w:hAnsi="微软雅黑" w:hint="eastAsia"/>
          <w:sz w:val="28"/>
          <w:szCs w:val="28"/>
        </w:rPr>
        <w:t>”</w:t>
      </w:r>
      <w:r w:rsidRPr="00474D14">
        <w:rPr>
          <w:rFonts w:ascii="微软雅黑" w:eastAsia="微软雅黑" w:hAnsi="微软雅黑" w:hint="eastAsia"/>
          <w:sz w:val="28"/>
          <w:szCs w:val="28"/>
        </w:rPr>
        <w:t>菜单里选“扫码开机”，对准显示器右下角的二维码进行扫描，出现控制界面后选“开机”即可自动打开所有设备。</w:t>
      </w:r>
    </w:p>
    <w:p w14:paraId="3292AB3B" w14:textId="77777777" w:rsidR="00876F59" w:rsidRPr="00474D14" w:rsidRDefault="00876F59" w:rsidP="00876F59">
      <w:pPr>
        <w:rPr>
          <w:rFonts w:ascii="微软雅黑" w:eastAsia="微软雅黑" w:hAnsi="微软雅黑"/>
          <w:sz w:val="28"/>
          <w:szCs w:val="28"/>
        </w:rPr>
      </w:pPr>
      <w:r w:rsidRPr="00474D14">
        <w:rPr>
          <w:rFonts w:ascii="微软雅黑" w:eastAsia="微软雅黑" w:hAnsi="微软雅黑" w:hint="eastAsia"/>
          <w:sz w:val="28"/>
          <w:szCs w:val="28"/>
        </w:rPr>
        <w:t>2、无线话筒配对 ，长按话筒上的电源标志，屏幕上出现“老师好”字样，10秒左右音箱发出“嘟”声即表示配对成功。无线话筒功能有：激光教鞭、ppt翻页、话筒音量加减等。需要话筒静音时，需要轻点电源标志，屏幕话筒左下角的小喇叭出现叉号，表示话筒开启静音功能，再次轻点电源键，叉号消失，表示话筒静音功能取消。</w:t>
      </w:r>
    </w:p>
    <w:p w14:paraId="3FBFBF44" w14:textId="77777777" w:rsidR="00876F59" w:rsidRPr="00474D14" w:rsidRDefault="00876F59" w:rsidP="00876F59">
      <w:pPr>
        <w:rPr>
          <w:rFonts w:ascii="微软雅黑" w:eastAsia="微软雅黑" w:hAnsi="微软雅黑"/>
          <w:sz w:val="28"/>
          <w:szCs w:val="28"/>
        </w:rPr>
      </w:pPr>
      <w:r w:rsidRPr="00474D14">
        <w:rPr>
          <w:rFonts w:ascii="微软雅黑" w:eastAsia="微软雅黑" w:hAnsi="微软雅黑" w:hint="eastAsia"/>
          <w:sz w:val="28"/>
          <w:szCs w:val="28"/>
        </w:rPr>
        <w:t>3、如任课教师不需要投影设备或只要话筒，请刷卡开启设备连接</w:t>
      </w:r>
      <w:r>
        <w:rPr>
          <w:rFonts w:ascii="微软雅黑" w:eastAsia="微软雅黑" w:hAnsi="微软雅黑" w:hint="eastAsia"/>
          <w:sz w:val="28"/>
          <w:szCs w:val="28"/>
        </w:rPr>
        <w:t>无线</w:t>
      </w:r>
      <w:r w:rsidRPr="00474D14">
        <w:rPr>
          <w:rFonts w:ascii="微软雅黑" w:eastAsia="微软雅黑" w:hAnsi="微软雅黑" w:hint="eastAsia"/>
          <w:sz w:val="28"/>
          <w:szCs w:val="28"/>
        </w:rPr>
        <w:t>话筒后按下控制面板上的投影机OFF键关闭投影和并升起幕布，电脑需手动关闭。</w:t>
      </w:r>
    </w:p>
    <w:p w14:paraId="3A195C76" w14:textId="77777777" w:rsidR="00876F59" w:rsidRPr="00474D14" w:rsidRDefault="00876F59" w:rsidP="00876F59">
      <w:pPr>
        <w:rPr>
          <w:rFonts w:ascii="微软雅黑" w:eastAsia="微软雅黑" w:hAnsi="微软雅黑"/>
          <w:sz w:val="28"/>
          <w:szCs w:val="28"/>
        </w:rPr>
      </w:pPr>
      <w:r w:rsidRPr="00474D14">
        <w:rPr>
          <w:rFonts w:ascii="微软雅黑" w:eastAsia="微软雅黑" w:hAnsi="微软雅黑" w:hint="eastAsia"/>
          <w:sz w:val="28"/>
          <w:szCs w:val="28"/>
        </w:rPr>
        <w:t>下课：</w:t>
      </w:r>
    </w:p>
    <w:p w14:paraId="79FCDCA7" w14:textId="77777777" w:rsidR="00876F59" w:rsidRDefault="00876F59" w:rsidP="00876F59">
      <w:pPr>
        <w:ind w:right="1120"/>
        <w:rPr>
          <w:rFonts w:ascii="微软雅黑" w:eastAsia="微软雅黑" w:hAnsi="微软雅黑"/>
          <w:sz w:val="28"/>
          <w:szCs w:val="28"/>
        </w:rPr>
      </w:pPr>
      <w:r w:rsidRPr="00474D14">
        <w:rPr>
          <w:rFonts w:ascii="微软雅黑" w:eastAsia="微软雅黑" w:hAnsi="微软雅黑" w:hint="eastAsia"/>
          <w:sz w:val="28"/>
          <w:szCs w:val="28"/>
        </w:rPr>
        <w:t>下课后请直接按下控制面板上的“下课” 键，待“下课”按键灯闪烁后，所有设备将自动关闭，待所有设备正常关闭后即可离开。如有借用设备请及时送还！</w:t>
      </w:r>
    </w:p>
    <w:p w14:paraId="74A9DEF0" w14:textId="77777777" w:rsidR="00876F59" w:rsidRDefault="00876F59" w:rsidP="00876F59">
      <w:pPr>
        <w:ind w:right="1120"/>
        <w:rPr>
          <w:rFonts w:ascii="微软雅黑" w:eastAsia="微软雅黑" w:hAnsi="微软雅黑"/>
          <w:sz w:val="28"/>
          <w:szCs w:val="28"/>
        </w:rPr>
      </w:pPr>
    </w:p>
    <w:sectPr w:rsidR="0087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59"/>
    <w:rsid w:val="00876F59"/>
    <w:rsid w:val="00AC45F6"/>
    <w:rsid w:val="00E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E3E7"/>
  <w15:chartTrackingRefBased/>
  <w15:docId w15:val="{BDC904AC-3A08-4BA4-B457-1570A06F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2023-06-28T04:45:00Z</dcterms:created>
  <dcterms:modified xsi:type="dcterms:W3CDTF">2023-06-28T04:46:00Z</dcterms:modified>
</cp:coreProperties>
</file>