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F8" w:rsidRPr="00365832" w:rsidRDefault="009D1FAF" w:rsidP="00D0210F">
      <w:pPr>
        <w:pStyle w:val="a5"/>
        <w:shd w:val="clear" w:color="auto" w:fill="FFFFFF"/>
        <w:spacing w:before="0" w:beforeAutospacing="0" w:after="0" w:afterAutospacing="0" w:line="315" w:lineRule="atLeast"/>
        <w:jc w:val="center"/>
        <w:textAlignment w:val="baseline"/>
        <w:rPr>
          <w:rFonts w:ascii="仿宋" w:eastAsia="仿宋" w:hAnsi="仿宋"/>
          <w:color w:val="000000"/>
          <w:sz w:val="30"/>
          <w:szCs w:val="30"/>
        </w:rPr>
      </w:pPr>
      <w:r>
        <w:rPr>
          <w:rFonts w:ascii="仿宋" w:eastAsia="仿宋" w:hAnsi="仿宋"/>
          <w:noProof/>
          <w:color w:val="000000"/>
          <w:sz w:val="30"/>
          <w:szCs w:val="30"/>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58" type="#_x0000_t21" style="position:absolute;left:0;text-align:left;margin-left:162pt;margin-top:2.25pt;width:112.5pt;height:33.45pt;z-index:251688960" fillcolor="#92cddc [1944]" strokecolor="#92cddc [1944]" strokeweight="1pt">
            <v:fill color2="#daeef3 [664]" angle="-45" focus="-50%" type="gradient"/>
            <v:shadow on="t" type="perspective" color="#205867 [1608]" opacity=".5" offset="1pt" offset2="-3pt"/>
            <v:textbox style="mso-next-textbox:#_x0000_s1058">
              <w:txbxContent>
                <w:p w:rsidR="00D0210F" w:rsidRPr="00D0210F" w:rsidRDefault="00D0210F" w:rsidP="00F1776E">
                  <w:pPr>
                    <w:spacing w:line="480" w:lineRule="auto"/>
                    <w:jc w:val="center"/>
                    <w:rPr>
                      <w:rFonts w:ascii="仿宋" w:eastAsia="仿宋" w:hAnsi="仿宋"/>
                      <w:b/>
                      <w:sz w:val="32"/>
                      <w:szCs w:val="32"/>
                    </w:rPr>
                  </w:pPr>
                  <w:r w:rsidRPr="00D0210F">
                    <w:rPr>
                      <w:rFonts w:ascii="仿宋" w:eastAsia="仿宋" w:hAnsi="仿宋" w:hint="eastAsia"/>
                      <w:b/>
                      <w:sz w:val="32"/>
                      <w:szCs w:val="32"/>
                    </w:rPr>
                    <w:t>情形一</w:t>
                  </w:r>
                </w:p>
              </w:txbxContent>
            </v:textbox>
          </v:shape>
        </w:pict>
      </w:r>
    </w:p>
    <w:p w:rsidR="003E255B" w:rsidRPr="00A87C27" w:rsidRDefault="00D0210F" w:rsidP="00BC5042">
      <w:pPr>
        <w:pStyle w:val="a5"/>
        <w:shd w:val="clear" w:color="auto" w:fill="FFFFFF"/>
        <w:spacing w:before="0" w:beforeAutospacing="0" w:after="0" w:afterAutospacing="0"/>
        <w:ind w:firstLine="555"/>
        <w:jc w:val="both"/>
        <w:textAlignment w:val="baseline"/>
        <w:rPr>
          <w:rFonts w:ascii="仿宋" w:eastAsia="仿宋" w:hAnsi="仿宋"/>
          <w:b/>
          <w:color w:val="000000"/>
          <w:sz w:val="28"/>
          <w:szCs w:val="28"/>
        </w:rPr>
      </w:pPr>
      <w:r w:rsidRPr="00955A7F">
        <w:rPr>
          <w:rFonts w:ascii="MS Mincho" w:eastAsia="MS Mincho" w:hAnsi="MS Mincho" w:cs="MS Mincho" w:hint="eastAsia"/>
          <w:b/>
          <w:bCs/>
          <w:color w:val="FF0000"/>
          <w:sz w:val="23"/>
        </w:rPr>
        <w:t>☞</w:t>
      </w:r>
      <w:r w:rsidR="00AC0D8E">
        <w:rPr>
          <w:rFonts w:ascii="仿宋" w:eastAsia="仿宋" w:hAnsi="仿宋" w:hint="eastAsia"/>
          <w:b/>
          <w:color w:val="FF0000"/>
          <w:sz w:val="28"/>
          <w:szCs w:val="28"/>
        </w:rPr>
        <w:t>2024</w:t>
      </w:r>
      <w:r w:rsidR="003E255B" w:rsidRPr="00955A7F">
        <w:rPr>
          <w:rFonts w:ascii="仿宋" w:eastAsia="仿宋" w:hAnsi="仿宋" w:hint="eastAsia"/>
          <w:b/>
          <w:color w:val="FF0000"/>
          <w:sz w:val="28"/>
          <w:szCs w:val="28"/>
        </w:rPr>
        <w:t>年专项附加扣除信息</w:t>
      </w:r>
      <w:r w:rsidR="00955A7F" w:rsidRPr="00955A7F">
        <w:rPr>
          <w:rFonts w:ascii="仿宋" w:eastAsia="仿宋" w:hAnsi="仿宋" w:hint="eastAsia"/>
          <w:b/>
          <w:color w:val="FF0000"/>
          <w:sz w:val="28"/>
          <w:szCs w:val="28"/>
        </w:rPr>
        <w:t>无变动</w:t>
      </w:r>
      <w:r w:rsidR="003E255B" w:rsidRPr="00955A7F">
        <w:rPr>
          <w:rFonts w:ascii="仿宋" w:eastAsia="仿宋" w:hAnsi="仿宋" w:hint="eastAsia"/>
          <w:b/>
          <w:color w:val="FF0000"/>
          <w:sz w:val="28"/>
          <w:szCs w:val="28"/>
        </w:rPr>
        <w:t>，只需在</w:t>
      </w:r>
      <w:r w:rsidR="00AC0D8E">
        <w:rPr>
          <w:rFonts w:ascii="仿宋" w:eastAsia="仿宋" w:hAnsi="仿宋" w:hint="eastAsia"/>
          <w:b/>
          <w:color w:val="FF0000"/>
          <w:sz w:val="28"/>
          <w:szCs w:val="28"/>
        </w:rPr>
        <w:t>2023</w:t>
      </w:r>
      <w:r w:rsidR="003E255B" w:rsidRPr="00955A7F">
        <w:rPr>
          <w:rFonts w:ascii="仿宋" w:eastAsia="仿宋" w:hAnsi="仿宋" w:hint="eastAsia"/>
          <w:b/>
          <w:color w:val="FF0000"/>
          <w:sz w:val="28"/>
          <w:szCs w:val="28"/>
        </w:rPr>
        <w:t>年基础上确认即可。</w:t>
      </w:r>
    </w:p>
    <w:p w:rsidR="00AA06B9" w:rsidRDefault="00EA6F1C" w:rsidP="004E30F1">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color w:val="000000"/>
          <w:sz w:val="28"/>
          <w:szCs w:val="28"/>
        </w:rPr>
        <w:t>1</w:t>
      </w:r>
      <w:r>
        <w:rPr>
          <w:rFonts w:hint="eastAsia"/>
          <w:color w:val="000000"/>
          <w:sz w:val="28"/>
          <w:szCs w:val="28"/>
        </w:rPr>
        <w:t>.</w:t>
      </w:r>
      <w:r w:rsidR="00955A7F" w:rsidRPr="00955A7F">
        <w:rPr>
          <w:rFonts w:ascii="仿宋" w:eastAsia="仿宋" w:hAnsi="仿宋"/>
          <w:color w:val="000000"/>
          <w:sz w:val="28"/>
          <w:szCs w:val="28"/>
        </w:rPr>
        <w:t>打开个人所得税APP</w:t>
      </w:r>
      <w:r w:rsidR="0007788F" w:rsidRPr="00955A7F">
        <w:rPr>
          <w:rFonts w:ascii="仿宋" w:eastAsia="仿宋" w:hAnsi="仿宋"/>
          <w:color w:val="000000"/>
          <w:sz w:val="28"/>
          <w:szCs w:val="28"/>
        </w:rPr>
        <w:t>—</w:t>
      </w:r>
      <w:r w:rsidR="00AA06B9">
        <w:rPr>
          <w:rFonts w:ascii="仿宋" w:eastAsia="仿宋" w:hAnsi="仿宋" w:hint="eastAsia"/>
          <w:color w:val="000000"/>
          <w:sz w:val="28"/>
          <w:szCs w:val="28"/>
        </w:rPr>
        <w:t>【</w:t>
      </w:r>
      <w:r w:rsidR="00AA06B9">
        <w:rPr>
          <w:rFonts w:ascii="仿宋" w:eastAsia="仿宋" w:hAnsi="仿宋"/>
          <w:color w:val="000000"/>
          <w:sz w:val="28"/>
          <w:szCs w:val="28"/>
        </w:rPr>
        <w:t>首</w:t>
      </w:r>
      <w:r w:rsidR="00AA06B9">
        <w:rPr>
          <w:rFonts w:ascii="仿宋" w:eastAsia="仿宋" w:hAnsi="仿宋" w:hint="eastAsia"/>
          <w:color w:val="000000"/>
          <w:sz w:val="28"/>
          <w:szCs w:val="28"/>
        </w:rPr>
        <w:t>页】</w:t>
      </w:r>
      <w:r w:rsidR="004E30F1">
        <w:rPr>
          <w:rFonts w:ascii="仿宋" w:eastAsia="仿宋" w:hAnsi="仿宋" w:hint="eastAsia"/>
          <w:color w:val="000000"/>
          <w:sz w:val="28"/>
          <w:szCs w:val="28"/>
        </w:rPr>
        <w:t>/【办税】</w:t>
      </w:r>
      <w:r w:rsidR="00AA06B9" w:rsidRPr="00955A7F">
        <w:rPr>
          <w:rFonts w:ascii="仿宋" w:eastAsia="仿宋" w:hAnsi="仿宋"/>
          <w:color w:val="000000"/>
          <w:sz w:val="28"/>
          <w:szCs w:val="28"/>
        </w:rPr>
        <w:t>—</w:t>
      </w:r>
      <w:r w:rsidR="00AA06B9">
        <w:rPr>
          <w:rFonts w:ascii="仿宋" w:eastAsia="仿宋" w:hAnsi="仿宋" w:hint="eastAsia"/>
          <w:color w:val="000000"/>
          <w:sz w:val="28"/>
          <w:szCs w:val="28"/>
        </w:rPr>
        <w:t>【</w:t>
      </w:r>
      <w:r w:rsidR="00AA06B9" w:rsidRPr="00955A7F">
        <w:rPr>
          <w:rFonts w:ascii="仿宋" w:eastAsia="仿宋" w:hAnsi="仿宋"/>
          <w:color w:val="000000"/>
          <w:sz w:val="28"/>
          <w:szCs w:val="28"/>
        </w:rPr>
        <w:t>专项附加扣除填报</w:t>
      </w:r>
      <w:r w:rsidR="00AA06B9">
        <w:rPr>
          <w:rFonts w:ascii="仿宋" w:eastAsia="仿宋" w:hAnsi="仿宋" w:hint="eastAsia"/>
          <w:color w:val="000000"/>
          <w:sz w:val="28"/>
          <w:szCs w:val="28"/>
        </w:rPr>
        <w:t>】</w:t>
      </w:r>
    </w:p>
    <w:p w:rsidR="00B906EA" w:rsidRDefault="00EA6F1C" w:rsidP="005107F5">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r w:rsidR="00B906EA">
        <w:rPr>
          <w:rFonts w:ascii="仿宋" w:eastAsia="仿宋" w:hAnsi="仿宋" w:hint="eastAsia"/>
          <w:color w:val="000000"/>
          <w:sz w:val="28"/>
          <w:szCs w:val="28"/>
        </w:rPr>
        <w:t>点击</w:t>
      </w:r>
      <w:r w:rsidR="00B906EA" w:rsidRPr="00955A7F">
        <w:rPr>
          <w:rFonts w:ascii="仿宋" w:eastAsia="仿宋" w:hAnsi="仿宋"/>
          <w:color w:val="000000"/>
          <w:sz w:val="28"/>
          <w:szCs w:val="28"/>
        </w:rPr>
        <w:t xml:space="preserve"> </w:t>
      </w:r>
      <w:r w:rsidR="00B906EA">
        <w:rPr>
          <w:rFonts w:ascii="仿宋" w:eastAsia="仿宋" w:hAnsi="仿宋" w:hint="eastAsia"/>
          <w:color w:val="000000"/>
          <w:sz w:val="28"/>
          <w:szCs w:val="28"/>
        </w:rPr>
        <w:t>【</w:t>
      </w:r>
      <w:r w:rsidR="00B906EA" w:rsidRPr="00955A7F">
        <w:rPr>
          <w:rFonts w:ascii="仿宋" w:eastAsia="仿宋" w:hAnsi="仿宋"/>
          <w:color w:val="000000"/>
          <w:sz w:val="28"/>
          <w:szCs w:val="28"/>
        </w:rPr>
        <w:t>一键带入</w:t>
      </w:r>
      <w:r w:rsidR="00B906EA">
        <w:rPr>
          <w:rFonts w:ascii="仿宋" w:eastAsia="仿宋" w:hAnsi="仿宋" w:hint="eastAsia"/>
          <w:color w:val="000000"/>
          <w:sz w:val="28"/>
          <w:szCs w:val="28"/>
        </w:rPr>
        <w:t>】</w:t>
      </w:r>
      <w:r w:rsidR="00B906EA" w:rsidRPr="00955A7F">
        <w:rPr>
          <w:rFonts w:ascii="仿宋" w:eastAsia="仿宋" w:hAnsi="仿宋"/>
          <w:color w:val="000000"/>
          <w:sz w:val="28"/>
          <w:szCs w:val="28"/>
        </w:rPr>
        <w:t>—</w:t>
      </w:r>
      <w:r w:rsidR="00B906EA">
        <w:rPr>
          <w:rFonts w:ascii="仿宋" w:eastAsia="仿宋" w:hAnsi="仿宋" w:hint="eastAsia"/>
          <w:color w:val="000000"/>
          <w:sz w:val="28"/>
          <w:szCs w:val="28"/>
        </w:rPr>
        <w:t>选择扣除年度【</w:t>
      </w:r>
      <w:r w:rsidR="00AC0D8E">
        <w:rPr>
          <w:rFonts w:ascii="仿宋" w:eastAsia="仿宋" w:hAnsi="仿宋" w:hint="eastAsia"/>
          <w:color w:val="000000"/>
          <w:sz w:val="28"/>
          <w:szCs w:val="28"/>
        </w:rPr>
        <w:t>2024</w:t>
      </w:r>
      <w:r w:rsidR="00B906EA">
        <w:rPr>
          <w:rFonts w:ascii="仿宋" w:eastAsia="仿宋" w:hAnsi="仿宋" w:hint="eastAsia"/>
          <w:color w:val="000000"/>
          <w:sz w:val="28"/>
          <w:szCs w:val="28"/>
        </w:rPr>
        <w:t>】—【确定】</w:t>
      </w:r>
    </w:p>
    <w:p w:rsidR="004E30F1" w:rsidRDefault="003554DA" w:rsidP="004E30F1">
      <w:pPr>
        <w:pStyle w:val="a5"/>
        <w:shd w:val="clear" w:color="auto" w:fill="FFFFFF"/>
        <w:spacing w:before="0" w:beforeAutospacing="0" w:after="0" w:afterAutospacing="0" w:line="315" w:lineRule="atLeast"/>
        <w:ind w:firstLine="555"/>
        <w:jc w:val="center"/>
        <w:textAlignment w:val="baseline"/>
        <w:rPr>
          <w:rFonts w:ascii="仿宋" w:eastAsia="仿宋" w:hAnsi="仿宋"/>
          <w:color w:val="000000"/>
          <w:sz w:val="28"/>
          <w:szCs w:val="28"/>
        </w:rPr>
      </w:pPr>
      <w:r>
        <w:rPr>
          <w:rFonts w:ascii="仿宋" w:eastAsia="仿宋" w:hAnsi="仿宋"/>
          <w:noProof/>
          <w:color w:val="000000"/>
          <w:sz w:val="28"/>
          <w:szCs w:val="28"/>
        </w:rPr>
        <w:drawing>
          <wp:inline distT="0" distB="0" distL="0" distR="0">
            <wp:extent cx="1971919" cy="3506525"/>
            <wp:effectExtent l="19050" t="0" r="9281" b="0"/>
            <wp:docPr id="2" name="图片 2" descr="C:\Users\ADMINI~1\AppData\Local\Temp\WeChat Files\1238d7a1f1f76a4b65804159c567e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1238d7a1f1f76a4b65804159c567ec9.jpg"/>
                    <pic:cNvPicPr>
                      <a:picLocks noChangeAspect="1" noChangeArrowheads="1"/>
                    </pic:cNvPicPr>
                  </pic:nvPicPr>
                  <pic:blipFill>
                    <a:blip r:embed="rId7" cstate="print"/>
                    <a:srcRect/>
                    <a:stretch>
                      <a:fillRect/>
                    </a:stretch>
                  </pic:blipFill>
                  <pic:spPr bwMode="auto">
                    <a:xfrm>
                      <a:off x="0" y="0"/>
                      <a:ext cx="1975625" cy="3513115"/>
                    </a:xfrm>
                    <a:prstGeom prst="rect">
                      <a:avLst/>
                    </a:prstGeom>
                    <a:noFill/>
                    <a:ln w="9525">
                      <a:noFill/>
                      <a:miter lim="800000"/>
                      <a:headEnd/>
                      <a:tailEnd/>
                    </a:ln>
                  </pic:spPr>
                </pic:pic>
              </a:graphicData>
            </a:graphic>
          </wp:inline>
        </w:drawing>
      </w:r>
      <w:r w:rsidR="00BC5042">
        <w:rPr>
          <w:rFonts w:ascii="仿宋" w:eastAsia="仿宋" w:hAnsi="仿宋" w:hint="eastAsia"/>
          <w:color w:val="000000"/>
          <w:sz w:val="28"/>
          <w:szCs w:val="28"/>
        </w:rPr>
        <w:t xml:space="preserve">  </w:t>
      </w:r>
      <w:r>
        <w:rPr>
          <w:rFonts w:ascii="仿宋" w:eastAsia="仿宋" w:hAnsi="仿宋"/>
          <w:noProof/>
          <w:color w:val="000000"/>
          <w:sz w:val="28"/>
          <w:szCs w:val="28"/>
        </w:rPr>
        <w:drawing>
          <wp:inline distT="0" distB="0" distL="0" distR="0">
            <wp:extent cx="1971918" cy="3506526"/>
            <wp:effectExtent l="19050" t="0" r="9282" b="0"/>
            <wp:docPr id="1" name="图片 1" descr="C:\Users\ADMINI~1\AppData\Local\Temp\WeChat Files\2e8ac7873146da80575cb7158c73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e8ac7873146da80575cb7158c73de9.jpg"/>
                    <pic:cNvPicPr>
                      <a:picLocks noChangeAspect="1" noChangeArrowheads="1"/>
                    </pic:cNvPicPr>
                  </pic:nvPicPr>
                  <pic:blipFill>
                    <a:blip r:embed="rId8" cstate="print"/>
                    <a:srcRect/>
                    <a:stretch>
                      <a:fillRect/>
                    </a:stretch>
                  </pic:blipFill>
                  <pic:spPr bwMode="auto">
                    <a:xfrm>
                      <a:off x="0" y="0"/>
                      <a:ext cx="1971986" cy="3506646"/>
                    </a:xfrm>
                    <a:prstGeom prst="rect">
                      <a:avLst/>
                    </a:prstGeom>
                    <a:noFill/>
                    <a:ln w="9525">
                      <a:noFill/>
                      <a:miter lim="800000"/>
                      <a:headEnd/>
                      <a:tailEnd/>
                    </a:ln>
                  </pic:spPr>
                </pic:pic>
              </a:graphicData>
            </a:graphic>
          </wp:inline>
        </w:drawing>
      </w:r>
    </w:p>
    <w:p w:rsidR="004E30F1" w:rsidRDefault="004E30F1" w:rsidP="00BC5042">
      <w:pPr>
        <w:pStyle w:val="a5"/>
        <w:shd w:val="clear" w:color="auto" w:fill="FFFFFF"/>
        <w:spacing w:before="0" w:beforeAutospacing="0" w:after="0" w:afterAutospacing="0" w:line="315" w:lineRule="atLeast"/>
        <w:ind w:firstLine="555"/>
        <w:jc w:val="center"/>
        <w:textAlignment w:val="baseline"/>
        <w:rPr>
          <w:rFonts w:ascii="仿宋" w:eastAsia="仿宋" w:hAnsi="仿宋"/>
          <w:color w:val="000000"/>
          <w:sz w:val="28"/>
          <w:szCs w:val="28"/>
        </w:rPr>
      </w:pPr>
      <w:r>
        <w:rPr>
          <w:rFonts w:ascii="仿宋" w:eastAsia="仿宋" w:hAnsi="仿宋"/>
          <w:noProof/>
          <w:color w:val="000000"/>
          <w:sz w:val="28"/>
          <w:szCs w:val="28"/>
        </w:rPr>
        <w:drawing>
          <wp:inline distT="0" distB="0" distL="0" distR="0">
            <wp:extent cx="1935441" cy="3441660"/>
            <wp:effectExtent l="19050" t="0" r="7659" b="0"/>
            <wp:docPr id="3" name="图片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1.jpg"/>
                    <pic:cNvPicPr>
                      <a:picLocks noChangeAspect="1" noChangeArrowheads="1"/>
                    </pic:cNvPicPr>
                  </pic:nvPicPr>
                  <pic:blipFill>
                    <a:blip r:embed="rId9" cstate="print"/>
                    <a:srcRect/>
                    <a:stretch>
                      <a:fillRect/>
                    </a:stretch>
                  </pic:blipFill>
                  <pic:spPr bwMode="auto">
                    <a:xfrm>
                      <a:off x="0" y="0"/>
                      <a:ext cx="1939208" cy="3448359"/>
                    </a:xfrm>
                    <a:prstGeom prst="rect">
                      <a:avLst/>
                    </a:prstGeom>
                    <a:noFill/>
                    <a:ln w="9525">
                      <a:noFill/>
                      <a:miter lim="800000"/>
                      <a:headEnd/>
                      <a:tailEnd/>
                    </a:ln>
                  </pic:spPr>
                </pic:pic>
              </a:graphicData>
            </a:graphic>
          </wp:inline>
        </w:drawing>
      </w:r>
      <w:r>
        <w:rPr>
          <w:rFonts w:ascii="仿宋" w:eastAsia="仿宋" w:hAnsi="仿宋" w:hint="eastAsia"/>
          <w:noProof/>
          <w:color w:val="000000"/>
          <w:sz w:val="28"/>
          <w:szCs w:val="28"/>
        </w:rPr>
        <w:t xml:space="preserve">  </w:t>
      </w:r>
      <w:r w:rsidRPr="004E30F1">
        <w:rPr>
          <w:rFonts w:ascii="仿宋" w:eastAsia="仿宋" w:hAnsi="仿宋"/>
          <w:noProof/>
          <w:color w:val="000000"/>
          <w:sz w:val="28"/>
          <w:szCs w:val="28"/>
        </w:rPr>
        <w:drawing>
          <wp:inline distT="0" distB="0" distL="0" distR="0">
            <wp:extent cx="1936146" cy="3442914"/>
            <wp:effectExtent l="19050" t="0" r="6954" b="0"/>
            <wp:docPr id="6" name="图片 2"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2.jpg"/>
                    <pic:cNvPicPr>
                      <a:picLocks noChangeAspect="1" noChangeArrowheads="1"/>
                    </pic:cNvPicPr>
                  </pic:nvPicPr>
                  <pic:blipFill>
                    <a:blip r:embed="rId10" cstate="print"/>
                    <a:srcRect/>
                    <a:stretch>
                      <a:fillRect/>
                    </a:stretch>
                  </pic:blipFill>
                  <pic:spPr bwMode="auto">
                    <a:xfrm>
                      <a:off x="0" y="0"/>
                      <a:ext cx="1936213" cy="3443032"/>
                    </a:xfrm>
                    <a:prstGeom prst="rect">
                      <a:avLst/>
                    </a:prstGeom>
                    <a:noFill/>
                    <a:ln w="9525">
                      <a:noFill/>
                      <a:miter lim="800000"/>
                      <a:headEnd/>
                      <a:tailEnd/>
                    </a:ln>
                  </pic:spPr>
                </pic:pic>
              </a:graphicData>
            </a:graphic>
          </wp:inline>
        </w:drawing>
      </w:r>
    </w:p>
    <w:p w:rsidR="00BC5042" w:rsidRDefault="00BC5042" w:rsidP="00BC5042">
      <w:pPr>
        <w:pStyle w:val="a5"/>
        <w:shd w:val="clear" w:color="auto" w:fill="FFFFFF"/>
        <w:spacing w:before="0" w:beforeAutospacing="0" w:after="0" w:afterAutospacing="0" w:line="315" w:lineRule="atLeast"/>
        <w:ind w:firstLine="555"/>
        <w:jc w:val="center"/>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p>
    <w:p w:rsidR="00EA6F1C" w:rsidRDefault="00EA6F1C" w:rsidP="005107F5">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hint="eastAsia"/>
          <w:color w:val="000000"/>
          <w:sz w:val="28"/>
          <w:szCs w:val="28"/>
        </w:rPr>
        <w:lastRenderedPageBreak/>
        <w:t>2.进入【待确认扣除信息】界面后，</w:t>
      </w:r>
    </w:p>
    <w:p w:rsidR="00A00E52" w:rsidRPr="00A00E52" w:rsidRDefault="009D1FAF" w:rsidP="005107F5">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color w:val="000000"/>
          <w:sz w:val="28"/>
          <w:szCs w:val="28"/>
        </w:rPr>
        <w:fldChar w:fldCharType="begin"/>
      </w:r>
      <w:r w:rsidR="00EA6F1C">
        <w:rPr>
          <w:rFonts w:ascii="仿宋" w:eastAsia="仿宋" w:hAnsi="仿宋" w:cs="宋体"/>
          <w:color w:val="000000"/>
          <w:sz w:val="28"/>
          <w:szCs w:val="28"/>
        </w:rPr>
        <w:instrText xml:space="preserve"> </w:instrText>
      </w:r>
      <w:r w:rsidR="00EA6F1C">
        <w:rPr>
          <w:rFonts w:ascii="仿宋" w:eastAsia="仿宋" w:hAnsi="仿宋" w:cs="宋体" w:hint="eastAsia"/>
          <w:color w:val="000000"/>
          <w:sz w:val="28"/>
          <w:szCs w:val="28"/>
        </w:rPr>
        <w:instrText>= 1 \* GB3</w:instrText>
      </w:r>
      <w:r w:rsidR="00EA6F1C">
        <w:rPr>
          <w:rFonts w:ascii="仿宋" w:eastAsia="仿宋" w:hAnsi="仿宋" w:cs="宋体"/>
          <w:color w:val="000000"/>
          <w:sz w:val="28"/>
          <w:szCs w:val="28"/>
        </w:rPr>
        <w:instrText xml:space="preserve"> </w:instrText>
      </w:r>
      <w:r>
        <w:rPr>
          <w:rFonts w:ascii="仿宋" w:eastAsia="仿宋" w:hAnsi="仿宋" w:cs="宋体"/>
          <w:color w:val="000000"/>
          <w:sz w:val="28"/>
          <w:szCs w:val="28"/>
        </w:rPr>
        <w:fldChar w:fldCharType="separate"/>
      </w:r>
      <w:r w:rsidR="00EA6F1C">
        <w:rPr>
          <w:rFonts w:ascii="仿宋" w:eastAsia="仿宋" w:hAnsi="仿宋" w:cs="宋体" w:hint="eastAsia"/>
          <w:noProof/>
          <w:color w:val="000000"/>
          <w:sz w:val="28"/>
          <w:szCs w:val="28"/>
        </w:rPr>
        <w:t>①</w:t>
      </w:r>
      <w:r>
        <w:rPr>
          <w:rFonts w:ascii="仿宋" w:eastAsia="仿宋" w:hAnsi="仿宋" w:cs="宋体"/>
          <w:color w:val="000000"/>
          <w:sz w:val="28"/>
          <w:szCs w:val="28"/>
        </w:rPr>
        <w:fldChar w:fldCharType="end"/>
      </w:r>
      <w:r w:rsidR="00365203">
        <w:rPr>
          <w:rFonts w:ascii="仿宋" w:eastAsia="仿宋" w:hAnsi="仿宋" w:cs="宋体" w:hint="eastAsia"/>
          <w:color w:val="000000"/>
          <w:sz w:val="28"/>
          <w:szCs w:val="28"/>
        </w:rPr>
        <w:t>核实</w:t>
      </w:r>
      <w:r w:rsidR="00EA6F1C">
        <w:rPr>
          <w:rFonts w:ascii="仿宋" w:eastAsia="仿宋" w:hAnsi="仿宋" w:cs="宋体" w:hint="eastAsia"/>
          <w:color w:val="000000"/>
          <w:sz w:val="28"/>
          <w:szCs w:val="28"/>
        </w:rPr>
        <w:t>系统提示的异常信息</w:t>
      </w:r>
      <w:r w:rsidR="00365203">
        <w:rPr>
          <w:rFonts w:ascii="仿宋" w:eastAsia="仿宋" w:hAnsi="仿宋" w:cs="宋体" w:hint="eastAsia"/>
          <w:color w:val="000000"/>
          <w:sz w:val="28"/>
          <w:szCs w:val="28"/>
        </w:rPr>
        <w:t>，</w:t>
      </w:r>
      <w:r w:rsidR="00CB7F41">
        <w:rPr>
          <w:rFonts w:ascii="仿宋" w:eastAsia="仿宋" w:hAnsi="仿宋" w:cs="宋体" w:hint="eastAsia"/>
          <w:color w:val="000000"/>
          <w:sz w:val="28"/>
          <w:szCs w:val="28"/>
        </w:rPr>
        <w:t>点开带有红色标识的信息</w:t>
      </w:r>
      <w:r w:rsidR="00EA6F1C">
        <w:rPr>
          <w:rFonts w:ascii="仿宋" w:eastAsia="仿宋" w:hAnsi="仿宋" w:cs="宋体" w:hint="eastAsia"/>
          <w:color w:val="000000"/>
          <w:sz w:val="28"/>
          <w:szCs w:val="28"/>
        </w:rPr>
        <w:t>进行</w:t>
      </w:r>
      <w:r w:rsidR="0000282A">
        <w:rPr>
          <w:rFonts w:ascii="仿宋" w:eastAsia="仿宋" w:hAnsi="仿宋" w:cs="宋体" w:hint="eastAsia"/>
          <w:color w:val="000000"/>
          <w:sz w:val="28"/>
          <w:szCs w:val="28"/>
        </w:rPr>
        <w:t>【删除】或【</w:t>
      </w:r>
      <w:r w:rsidR="0000282A" w:rsidRPr="0007788F">
        <w:rPr>
          <w:rFonts w:ascii="仿宋" w:eastAsia="仿宋" w:hAnsi="仿宋" w:cs="宋体"/>
          <w:color w:val="000000"/>
          <w:sz w:val="28"/>
          <w:szCs w:val="28"/>
        </w:rPr>
        <w:t>修改</w:t>
      </w:r>
      <w:r w:rsidR="0000282A">
        <w:rPr>
          <w:rFonts w:ascii="仿宋" w:eastAsia="仿宋" w:hAnsi="仿宋" w:cs="宋体" w:hint="eastAsia"/>
          <w:color w:val="000000"/>
          <w:sz w:val="28"/>
          <w:szCs w:val="28"/>
        </w:rPr>
        <w:t>】</w:t>
      </w:r>
      <w:r w:rsidR="00EA6F1C">
        <w:rPr>
          <w:rFonts w:ascii="仿宋" w:eastAsia="仿宋" w:hAnsi="仿宋" w:cs="宋体" w:hint="eastAsia"/>
          <w:color w:val="000000"/>
          <w:sz w:val="28"/>
          <w:szCs w:val="28"/>
        </w:rPr>
        <w:t>处理</w:t>
      </w:r>
      <w:r w:rsidR="002B618A">
        <w:rPr>
          <w:rFonts w:ascii="仿宋" w:eastAsia="仿宋" w:hAnsi="仿宋" w:cs="宋体" w:hint="eastAsia"/>
          <w:color w:val="000000"/>
          <w:sz w:val="28"/>
          <w:szCs w:val="28"/>
        </w:rPr>
        <w:t>。</w:t>
      </w:r>
    </w:p>
    <w:p w:rsidR="00EA6F1C" w:rsidRDefault="009D1FAF" w:rsidP="005107F5">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color w:val="000000"/>
          <w:sz w:val="28"/>
          <w:szCs w:val="28"/>
        </w:rPr>
        <w:fldChar w:fldCharType="begin"/>
      </w:r>
      <w:r w:rsidR="00EA6F1C">
        <w:rPr>
          <w:rFonts w:ascii="仿宋" w:eastAsia="仿宋" w:hAnsi="仿宋" w:cs="宋体"/>
          <w:color w:val="000000"/>
          <w:sz w:val="28"/>
          <w:szCs w:val="28"/>
        </w:rPr>
        <w:instrText xml:space="preserve"> </w:instrText>
      </w:r>
      <w:r w:rsidR="00EA6F1C">
        <w:rPr>
          <w:rFonts w:ascii="仿宋" w:eastAsia="仿宋" w:hAnsi="仿宋" w:cs="宋体" w:hint="eastAsia"/>
          <w:color w:val="000000"/>
          <w:sz w:val="28"/>
          <w:szCs w:val="28"/>
        </w:rPr>
        <w:instrText>= 2 \* GB3</w:instrText>
      </w:r>
      <w:r w:rsidR="00EA6F1C">
        <w:rPr>
          <w:rFonts w:ascii="仿宋" w:eastAsia="仿宋" w:hAnsi="仿宋" w:cs="宋体"/>
          <w:color w:val="000000"/>
          <w:sz w:val="28"/>
          <w:szCs w:val="28"/>
        </w:rPr>
        <w:instrText xml:space="preserve"> </w:instrText>
      </w:r>
      <w:r>
        <w:rPr>
          <w:rFonts w:ascii="仿宋" w:eastAsia="仿宋" w:hAnsi="仿宋" w:cs="宋体"/>
          <w:color w:val="000000"/>
          <w:sz w:val="28"/>
          <w:szCs w:val="28"/>
        </w:rPr>
        <w:fldChar w:fldCharType="separate"/>
      </w:r>
      <w:r w:rsidR="00EA6F1C">
        <w:rPr>
          <w:rFonts w:ascii="仿宋" w:eastAsia="仿宋" w:hAnsi="仿宋" w:cs="宋体" w:hint="eastAsia"/>
          <w:noProof/>
          <w:color w:val="000000"/>
          <w:sz w:val="28"/>
          <w:szCs w:val="28"/>
        </w:rPr>
        <w:t>②</w:t>
      </w:r>
      <w:r>
        <w:rPr>
          <w:rFonts w:ascii="仿宋" w:eastAsia="仿宋" w:hAnsi="仿宋" w:cs="宋体"/>
          <w:color w:val="000000"/>
          <w:sz w:val="28"/>
          <w:szCs w:val="28"/>
        </w:rPr>
        <w:fldChar w:fldCharType="end"/>
      </w:r>
      <w:r w:rsidR="002B618A">
        <w:rPr>
          <w:rFonts w:ascii="仿宋" w:eastAsia="仿宋" w:hAnsi="仿宋" w:cs="宋体" w:hint="eastAsia"/>
          <w:color w:val="000000"/>
          <w:sz w:val="28"/>
          <w:szCs w:val="28"/>
        </w:rPr>
        <w:t>如需修改其他专项附加扣除信息，可点</w:t>
      </w:r>
      <w:r w:rsidR="00EA6F1C" w:rsidRPr="0007788F">
        <w:rPr>
          <w:rFonts w:ascii="仿宋" w:eastAsia="仿宋" w:hAnsi="仿宋" w:cs="宋体"/>
          <w:color w:val="000000"/>
          <w:sz w:val="28"/>
          <w:szCs w:val="28"/>
        </w:rPr>
        <w:t>开“</w:t>
      </w:r>
      <w:r w:rsidR="00EA6F1C">
        <w:rPr>
          <w:rFonts w:ascii="仿宋" w:eastAsia="仿宋" w:hAnsi="仿宋" w:cs="宋体" w:hint="eastAsia"/>
          <w:color w:val="000000"/>
          <w:sz w:val="28"/>
          <w:szCs w:val="28"/>
        </w:rPr>
        <w:t>可</w:t>
      </w:r>
      <w:r w:rsidR="00EA6F1C" w:rsidRPr="0007788F">
        <w:rPr>
          <w:rFonts w:ascii="仿宋" w:eastAsia="仿宋" w:hAnsi="仿宋" w:cs="宋体"/>
          <w:color w:val="000000"/>
          <w:sz w:val="28"/>
          <w:szCs w:val="28"/>
        </w:rPr>
        <w:t>确认”状态的专项附加扣除，</w:t>
      </w:r>
      <w:r w:rsidR="002B618A">
        <w:rPr>
          <w:rFonts w:ascii="仿宋" w:eastAsia="仿宋" w:hAnsi="仿宋" w:cs="宋体" w:hint="eastAsia"/>
          <w:color w:val="000000"/>
          <w:sz w:val="28"/>
          <w:szCs w:val="28"/>
        </w:rPr>
        <w:t>进行</w:t>
      </w:r>
      <w:r w:rsidR="00EA6F1C">
        <w:rPr>
          <w:rFonts w:ascii="仿宋" w:eastAsia="仿宋" w:hAnsi="仿宋" w:cs="宋体" w:hint="eastAsia"/>
          <w:color w:val="000000"/>
          <w:sz w:val="28"/>
          <w:szCs w:val="28"/>
        </w:rPr>
        <w:t>【删除】或【</w:t>
      </w:r>
      <w:r w:rsidR="00EA6F1C" w:rsidRPr="0007788F">
        <w:rPr>
          <w:rFonts w:ascii="仿宋" w:eastAsia="仿宋" w:hAnsi="仿宋" w:cs="宋体"/>
          <w:color w:val="000000"/>
          <w:sz w:val="28"/>
          <w:szCs w:val="28"/>
        </w:rPr>
        <w:t>修改</w:t>
      </w:r>
      <w:r w:rsidR="00EA6F1C">
        <w:rPr>
          <w:rFonts w:ascii="仿宋" w:eastAsia="仿宋" w:hAnsi="仿宋" w:cs="宋体" w:hint="eastAsia"/>
          <w:color w:val="000000"/>
          <w:sz w:val="28"/>
          <w:szCs w:val="28"/>
        </w:rPr>
        <w:t>】</w:t>
      </w:r>
      <w:r w:rsidR="002B618A">
        <w:rPr>
          <w:rFonts w:ascii="仿宋" w:eastAsia="仿宋" w:hAnsi="仿宋" w:cs="宋体" w:hint="eastAsia"/>
          <w:color w:val="000000"/>
          <w:sz w:val="28"/>
          <w:szCs w:val="28"/>
        </w:rPr>
        <w:t>操作</w:t>
      </w:r>
      <w:r w:rsidR="00CB7F41">
        <w:rPr>
          <w:rFonts w:ascii="仿宋" w:eastAsia="仿宋" w:hAnsi="仿宋" w:cs="宋体" w:hint="eastAsia"/>
          <w:color w:val="000000"/>
          <w:sz w:val="28"/>
          <w:szCs w:val="28"/>
        </w:rPr>
        <w:t>。</w:t>
      </w:r>
    </w:p>
    <w:p w:rsidR="00EA6F1C" w:rsidRPr="00A00E52" w:rsidRDefault="00A00E52" w:rsidP="00A00E52">
      <w:pPr>
        <w:adjustRightInd/>
        <w:snapToGrid/>
        <w:spacing w:after="0" w:line="520" w:lineRule="exact"/>
        <w:ind w:firstLineChars="200" w:firstLine="560"/>
        <w:jc w:val="both"/>
        <w:rPr>
          <w:rFonts w:ascii="仿宋" w:eastAsia="仿宋" w:hAnsi="仿宋" w:cs="宋体"/>
          <w:color w:val="000000"/>
          <w:sz w:val="28"/>
          <w:szCs w:val="28"/>
        </w:rPr>
      </w:pPr>
      <w:r>
        <w:rPr>
          <w:rFonts w:ascii="仿宋" w:eastAsia="仿宋" w:hAnsi="仿宋" w:cs="宋体"/>
          <w:noProof/>
          <w:color w:val="000000"/>
          <w:sz w:val="28"/>
          <w:szCs w:val="28"/>
        </w:rPr>
        <w:drawing>
          <wp:anchor distT="0" distB="0" distL="114300" distR="114300" simplePos="0" relativeHeight="251694080" behindDoc="0" locked="0" layoutInCell="1" allowOverlap="1">
            <wp:simplePos x="0" y="0"/>
            <wp:positionH relativeFrom="column">
              <wp:posOffset>374650</wp:posOffset>
            </wp:positionH>
            <wp:positionV relativeFrom="paragraph">
              <wp:posOffset>395605</wp:posOffset>
            </wp:positionV>
            <wp:extent cx="1889125" cy="3362960"/>
            <wp:effectExtent l="19050" t="0" r="0" b="0"/>
            <wp:wrapTopAndBottom/>
            <wp:docPr id="38" name="图片 8" descr="C:\Users\ADMINI~1\AppData\Local\Temp\WeChat Files\09f45e2657be1f3070db3a24e28ec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1\AppData\Local\Temp\WeChat Files\09f45e2657be1f3070db3a24e28ec1c.jpg"/>
                    <pic:cNvPicPr>
                      <a:picLocks noChangeAspect="1" noChangeArrowheads="1"/>
                    </pic:cNvPicPr>
                  </pic:nvPicPr>
                  <pic:blipFill>
                    <a:blip r:embed="rId11" cstate="print"/>
                    <a:srcRect/>
                    <a:stretch>
                      <a:fillRect/>
                    </a:stretch>
                  </pic:blipFill>
                  <pic:spPr bwMode="auto">
                    <a:xfrm>
                      <a:off x="0" y="0"/>
                      <a:ext cx="1889125" cy="3362960"/>
                    </a:xfrm>
                    <a:prstGeom prst="rect">
                      <a:avLst/>
                    </a:prstGeom>
                    <a:noFill/>
                    <a:ln w="9525">
                      <a:noFill/>
                      <a:miter lim="800000"/>
                      <a:headEnd/>
                      <a:tailEnd/>
                    </a:ln>
                  </pic:spPr>
                </pic:pic>
              </a:graphicData>
            </a:graphic>
          </wp:anchor>
        </w:drawing>
      </w:r>
      <w:r>
        <w:rPr>
          <w:rFonts w:ascii="仿宋" w:eastAsia="仿宋" w:hAnsi="仿宋" w:cs="宋体"/>
          <w:noProof/>
          <w:color w:val="000000"/>
          <w:sz w:val="28"/>
          <w:szCs w:val="28"/>
        </w:rPr>
        <w:drawing>
          <wp:anchor distT="0" distB="0" distL="114300" distR="114300" simplePos="0" relativeHeight="251695104" behindDoc="0" locked="0" layoutInCell="1" allowOverlap="1">
            <wp:simplePos x="0" y="0"/>
            <wp:positionH relativeFrom="column">
              <wp:posOffset>2967051</wp:posOffset>
            </wp:positionH>
            <wp:positionV relativeFrom="paragraph">
              <wp:posOffset>395963</wp:posOffset>
            </wp:positionV>
            <wp:extent cx="1873918" cy="3337791"/>
            <wp:effectExtent l="19050" t="0" r="0" b="0"/>
            <wp:wrapNone/>
            <wp:docPr id="39" name="图片 9" descr="C:\Users\Administrato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4.jpg"/>
                    <pic:cNvPicPr>
                      <a:picLocks noChangeAspect="1" noChangeArrowheads="1"/>
                    </pic:cNvPicPr>
                  </pic:nvPicPr>
                  <pic:blipFill>
                    <a:blip r:embed="rId12" cstate="print"/>
                    <a:srcRect/>
                    <a:stretch>
                      <a:fillRect/>
                    </a:stretch>
                  </pic:blipFill>
                  <pic:spPr bwMode="auto">
                    <a:xfrm>
                      <a:off x="0" y="0"/>
                      <a:ext cx="1876327" cy="3342082"/>
                    </a:xfrm>
                    <a:prstGeom prst="rect">
                      <a:avLst/>
                    </a:prstGeom>
                    <a:noFill/>
                    <a:ln w="9525">
                      <a:noFill/>
                      <a:miter lim="800000"/>
                      <a:headEnd/>
                      <a:tailEnd/>
                    </a:ln>
                  </pic:spPr>
                </pic:pic>
              </a:graphicData>
            </a:graphic>
          </wp:anchor>
        </w:drawing>
      </w:r>
      <w:r w:rsidR="009D1FAF">
        <w:rPr>
          <w:rFonts w:ascii="仿宋" w:eastAsia="仿宋" w:hAnsi="仿宋" w:cs="宋体"/>
          <w:color w:val="000000"/>
          <w:sz w:val="28"/>
          <w:szCs w:val="28"/>
        </w:rPr>
        <w:fldChar w:fldCharType="begin"/>
      </w:r>
      <w:r w:rsidR="002B618A">
        <w:rPr>
          <w:rFonts w:ascii="仿宋" w:eastAsia="仿宋" w:hAnsi="仿宋" w:cs="宋体"/>
          <w:color w:val="000000"/>
          <w:sz w:val="28"/>
          <w:szCs w:val="28"/>
        </w:rPr>
        <w:instrText xml:space="preserve"> </w:instrText>
      </w:r>
      <w:r w:rsidR="002B618A">
        <w:rPr>
          <w:rFonts w:ascii="仿宋" w:eastAsia="仿宋" w:hAnsi="仿宋" w:cs="宋体" w:hint="eastAsia"/>
          <w:color w:val="000000"/>
          <w:sz w:val="28"/>
          <w:szCs w:val="28"/>
        </w:rPr>
        <w:instrText>= 3 \* GB3</w:instrText>
      </w:r>
      <w:r w:rsidR="002B618A">
        <w:rPr>
          <w:rFonts w:ascii="仿宋" w:eastAsia="仿宋" w:hAnsi="仿宋" w:cs="宋体"/>
          <w:color w:val="000000"/>
          <w:sz w:val="28"/>
          <w:szCs w:val="28"/>
        </w:rPr>
        <w:instrText xml:space="preserve"> </w:instrText>
      </w:r>
      <w:r w:rsidR="009D1FAF">
        <w:rPr>
          <w:rFonts w:ascii="仿宋" w:eastAsia="仿宋" w:hAnsi="仿宋" w:cs="宋体"/>
          <w:color w:val="000000"/>
          <w:sz w:val="28"/>
          <w:szCs w:val="28"/>
        </w:rPr>
        <w:fldChar w:fldCharType="separate"/>
      </w:r>
      <w:r w:rsidR="002B618A">
        <w:rPr>
          <w:rFonts w:ascii="仿宋" w:eastAsia="仿宋" w:hAnsi="仿宋" w:cs="宋体" w:hint="eastAsia"/>
          <w:noProof/>
          <w:color w:val="000000"/>
          <w:sz w:val="28"/>
          <w:szCs w:val="28"/>
        </w:rPr>
        <w:t>③</w:t>
      </w:r>
      <w:r w:rsidR="009D1FAF">
        <w:rPr>
          <w:rFonts w:ascii="仿宋" w:eastAsia="仿宋" w:hAnsi="仿宋" w:cs="宋体"/>
          <w:color w:val="000000"/>
          <w:sz w:val="28"/>
          <w:szCs w:val="28"/>
        </w:rPr>
        <w:fldChar w:fldCharType="end"/>
      </w:r>
      <w:r w:rsidR="002B618A">
        <w:rPr>
          <w:rFonts w:ascii="仿宋" w:eastAsia="仿宋" w:hAnsi="仿宋" w:cs="宋体" w:hint="eastAsia"/>
          <w:color w:val="000000"/>
          <w:sz w:val="28"/>
          <w:szCs w:val="28"/>
        </w:rPr>
        <w:t>专项附加扣除信息确认无误后，</w:t>
      </w:r>
      <w:r w:rsidR="00EA6F1C">
        <w:rPr>
          <w:rFonts w:ascii="仿宋" w:eastAsia="仿宋" w:hAnsi="仿宋" w:cs="宋体" w:hint="eastAsia"/>
          <w:color w:val="000000"/>
          <w:sz w:val="28"/>
          <w:szCs w:val="28"/>
        </w:rPr>
        <w:t>点击【一键确认】。</w:t>
      </w:r>
    </w:p>
    <w:p w:rsidR="00320DC2" w:rsidRDefault="00320DC2" w:rsidP="00320DC2">
      <w:pPr>
        <w:adjustRightInd/>
        <w:snapToGrid/>
        <w:spacing w:after="0" w:line="520" w:lineRule="exact"/>
        <w:ind w:firstLineChars="200" w:firstLine="560"/>
        <w:jc w:val="both"/>
        <w:rPr>
          <w:rFonts w:ascii="仿宋" w:eastAsia="仿宋" w:hAnsi="仿宋"/>
          <w:color w:val="000000"/>
          <w:sz w:val="28"/>
          <w:szCs w:val="28"/>
        </w:rPr>
      </w:pPr>
    </w:p>
    <w:p w:rsidR="000E6323" w:rsidRDefault="002B618A" w:rsidP="00320DC2">
      <w:pPr>
        <w:adjustRightInd/>
        <w:snapToGrid/>
        <w:spacing w:after="0" w:line="520" w:lineRule="exact"/>
        <w:ind w:firstLineChars="200" w:firstLine="562"/>
        <w:jc w:val="both"/>
        <w:rPr>
          <w:rFonts w:ascii="仿宋" w:eastAsia="仿宋" w:hAnsi="仿宋" w:cs="宋体"/>
          <w:color w:val="000000"/>
          <w:sz w:val="28"/>
          <w:szCs w:val="28"/>
        </w:rPr>
      </w:pPr>
      <w:r w:rsidRPr="00710A08">
        <w:rPr>
          <w:rFonts w:ascii="仿宋" w:eastAsia="仿宋" w:hAnsi="仿宋" w:cs="宋体"/>
          <w:b/>
          <w:color w:val="FF0000"/>
          <w:sz w:val="28"/>
          <w:szCs w:val="28"/>
        </w:rPr>
        <w:t>注意</w:t>
      </w:r>
      <w:r w:rsidRPr="00710A08">
        <w:rPr>
          <w:rFonts w:ascii="仿宋" w:eastAsia="仿宋" w:hAnsi="仿宋" w:cs="宋体"/>
          <w:b/>
          <w:color w:val="000000"/>
          <w:sz w:val="28"/>
          <w:szCs w:val="28"/>
        </w:rPr>
        <w:t>：</w:t>
      </w:r>
      <w:r w:rsidR="00710A08" w:rsidRPr="0007788F">
        <w:rPr>
          <w:rFonts w:ascii="仿宋" w:eastAsia="仿宋" w:hAnsi="仿宋" w:cs="宋体"/>
          <w:color w:val="000000"/>
          <w:sz w:val="28"/>
          <w:szCs w:val="28"/>
        </w:rPr>
        <w:t>点击</w:t>
      </w:r>
      <w:r w:rsidR="00710A08">
        <w:rPr>
          <w:rFonts w:ascii="仿宋" w:eastAsia="仿宋" w:hAnsi="仿宋" w:cs="宋体" w:hint="eastAsia"/>
          <w:color w:val="000000"/>
          <w:sz w:val="28"/>
          <w:szCs w:val="28"/>
        </w:rPr>
        <w:t>【</w:t>
      </w:r>
      <w:r w:rsidR="00710A08" w:rsidRPr="0007788F">
        <w:rPr>
          <w:rFonts w:ascii="仿宋" w:eastAsia="仿宋" w:hAnsi="仿宋" w:cs="宋体"/>
          <w:color w:val="000000"/>
          <w:sz w:val="28"/>
          <w:szCs w:val="28"/>
        </w:rPr>
        <w:t>一键确认</w:t>
      </w:r>
      <w:r w:rsidR="00710A08">
        <w:rPr>
          <w:rFonts w:ascii="仿宋" w:eastAsia="仿宋" w:hAnsi="仿宋" w:cs="宋体" w:hint="eastAsia"/>
          <w:color w:val="000000"/>
          <w:sz w:val="28"/>
          <w:szCs w:val="28"/>
        </w:rPr>
        <w:t>】</w:t>
      </w:r>
      <w:r w:rsidR="00710A08" w:rsidRPr="0007788F">
        <w:rPr>
          <w:rFonts w:ascii="仿宋" w:eastAsia="仿宋" w:hAnsi="仿宋" w:cs="宋体"/>
          <w:color w:val="000000"/>
          <w:sz w:val="28"/>
          <w:szCs w:val="28"/>
        </w:rPr>
        <w:t>后，信息则提交成功。不需要重复确认，否则之前确认的信息会显示已作废，系统会以最新确认的信息为准</w:t>
      </w:r>
      <w:r w:rsidR="00710A08">
        <w:rPr>
          <w:rFonts w:ascii="仿宋" w:eastAsia="仿宋" w:hAnsi="仿宋" w:cs="宋体" w:hint="eastAsia"/>
          <w:color w:val="000000"/>
          <w:sz w:val="28"/>
          <w:szCs w:val="28"/>
        </w:rPr>
        <w:t>。</w:t>
      </w:r>
    </w:p>
    <w:p w:rsidR="00AB4DBB" w:rsidRPr="00320DC2" w:rsidRDefault="00AB4DBB" w:rsidP="00320DC2">
      <w:pPr>
        <w:adjustRightInd/>
        <w:snapToGrid/>
        <w:spacing w:after="0" w:line="520" w:lineRule="exact"/>
        <w:ind w:firstLineChars="200" w:firstLine="560"/>
        <w:jc w:val="both"/>
        <w:rPr>
          <w:rFonts w:ascii="仿宋" w:eastAsia="仿宋" w:hAnsi="仿宋" w:cs="宋体"/>
          <w:color w:val="000000"/>
          <w:sz w:val="28"/>
          <w:szCs w:val="28"/>
        </w:rPr>
      </w:pPr>
    </w:p>
    <w:p w:rsidR="00A00E52" w:rsidRDefault="00A00E5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rsidR="00A00E52" w:rsidRDefault="00A00E5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rsidR="00A00E52" w:rsidRDefault="00A00E5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rsidR="00A00E52" w:rsidRDefault="00A00E5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28"/>
          <w:szCs w:val="28"/>
        </w:rPr>
      </w:pPr>
    </w:p>
    <w:p w:rsidR="00320DC2" w:rsidRPr="00320DC2" w:rsidRDefault="00320DC2" w:rsidP="002D042D">
      <w:pPr>
        <w:pStyle w:val="a5"/>
        <w:shd w:val="clear" w:color="auto" w:fill="FFFFFF"/>
        <w:spacing w:before="150" w:beforeAutospacing="0" w:after="150" w:afterAutospacing="0" w:line="315" w:lineRule="atLeast"/>
        <w:ind w:firstLine="480"/>
        <w:jc w:val="both"/>
        <w:textAlignment w:val="baseline"/>
        <w:rPr>
          <w:rFonts w:ascii="仿宋" w:eastAsia="仿宋" w:hAnsi="仿宋"/>
          <w:color w:val="000000"/>
          <w:sz w:val="10"/>
          <w:szCs w:val="10"/>
        </w:rPr>
      </w:pPr>
    </w:p>
    <w:p w:rsidR="00A42C40" w:rsidRDefault="009D1FAF" w:rsidP="00A42C40">
      <w:pPr>
        <w:spacing w:line="220" w:lineRule="atLeast"/>
        <w:jc w:val="center"/>
      </w:pPr>
      <w:r>
        <w:rPr>
          <w:noProof/>
        </w:rPr>
        <w:lastRenderedPageBreak/>
        <w:pict>
          <v:shape id="_x0000_s1064" type="#_x0000_t21" style="position:absolute;left:0;text-align:left;margin-left:174pt;margin-top:-1.95pt;width:112.5pt;height:38.25pt;z-index:251692032" fillcolor="#92cddc [1944]" strokecolor="#92cddc [1944]" strokeweight="1pt">
            <v:fill color2="#daeef3 [664]" angle="-45" focus="-50%" type="gradient"/>
            <v:shadow on="t" type="perspective" color="#205867 [1608]" opacity=".5" offset="1pt" offset2="-3pt"/>
            <v:textbox style="mso-next-textbox:#_x0000_s1064">
              <w:txbxContent>
                <w:p w:rsidR="00A42C40" w:rsidRPr="00D0210F" w:rsidRDefault="00A42C40" w:rsidP="00A42C40">
                  <w:pPr>
                    <w:spacing w:line="480" w:lineRule="auto"/>
                    <w:jc w:val="center"/>
                    <w:rPr>
                      <w:rFonts w:ascii="仿宋" w:eastAsia="仿宋" w:hAnsi="仿宋"/>
                      <w:b/>
                      <w:sz w:val="32"/>
                      <w:szCs w:val="32"/>
                    </w:rPr>
                  </w:pPr>
                  <w:r w:rsidRPr="00D0210F">
                    <w:rPr>
                      <w:rFonts w:ascii="仿宋" w:eastAsia="仿宋" w:hAnsi="仿宋" w:hint="eastAsia"/>
                      <w:b/>
                      <w:sz w:val="32"/>
                      <w:szCs w:val="32"/>
                    </w:rPr>
                    <w:t>情形</w:t>
                  </w:r>
                  <w:r w:rsidR="00941661">
                    <w:rPr>
                      <w:rFonts w:ascii="仿宋" w:eastAsia="仿宋" w:hAnsi="仿宋" w:hint="eastAsia"/>
                      <w:b/>
                      <w:sz w:val="32"/>
                      <w:szCs w:val="32"/>
                    </w:rPr>
                    <w:t>二</w:t>
                  </w:r>
                </w:p>
              </w:txbxContent>
            </v:textbox>
          </v:shape>
        </w:pict>
      </w:r>
    </w:p>
    <w:p w:rsidR="00A42C40" w:rsidRPr="00A42C40" w:rsidRDefault="00A42C40" w:rsidP="00A42C40">
      <w:pPr>
        <w:spacing w:line="220" w:lineRule="atLeast"/>
        <w:jc w:val="center"/>
        <w:rPr>
          <w:rFonts w:ascii="仿宋" w:eastAsia="仿宋" w:hAnsi="仿宋"/>
          <w:sz w:val="28"/>
          <w:szCs w:val="28"/>
        </w:rPr>
      </w:pPr>
    </w:p>
    <w:p w:rsidR="00A42C40" w:rsidRPr="00941661" w:rsidRDefault="00A42C40" w:rsidP="00941661">
      <w:pPr>
        <w:spacing w:line="220" w:lineRule="atLeast"/>
        <w:rPr>
          <w:rFonts w:ascii="仿宋" w:eastAsia="仿宋" w:hAnsi="仿宋" w:cs="MS Mincho"/>
          <w:b/>
          <w:bCs/>
          <w:color w:val="FF0000"/>
          <w:sz w:val="28"/>
          <w:szCs w:val="28"/>
        </w:rPr>
      </w:pPr>
      <w:r w:rsidRPr="00A42C40">
        <w:rPr>
          <w:rFonts w:ascii="仿宋" w:eastAsia="MS Mincho" w:hAnsi="MS Mincho" w:cs="MS Mincho" w:hint="eastAsia"/>
          <w:b/>
          <w:bCs/>
          <w:color w:val="FF0000"/>
          <w:sz w:val="28"/>
          <w:szCs w:val="28"/>
        </w:rPr>
        <w:t>☞</w:t>
      </w:r>
      <w:r w:rsidR="00AC0D8E">
        <w:rPr>
          <w:rFonts w:ascii="仿宋" w:eastAsia="仿宋" w:hAnsi="仿宋" w:cs="MS Mincho" w:hint="eastAsia"/>
          <w:b/>
          <w:bCs/>
          <w:color w:val="FF0000"/>
          <w:sz w:val="28"/>
          <w:szCs w:val="28"/>
        </w:rPr>
        <w:t>2024</w:t>
      </w:r>
      <w:r w:rsidRPr="00A42C40">
        <w:rPr>
          <w:rFonts w:ascii="仿宋" w:eastAsia="仿宋" w:hAnsi="仿宋" w:cs="MS Mincho"/>
          <w:b/>
          <w:bCs/>
          <w:color w:val="FF0000"/>
          <w:sz w:val="28"/>
          <w:szCs w:val="28"/>
        </w:rPr>
        <w:t>年</w:t>
      </w:r>
      <w:r w:rsidR="00941661" w:rsidRPr="00932D26">
        <w:rPr>
          <w:rFonts w:ascii="仿宋" w:eastAsia="仿宋" w:hAnsi="仿宋" w:cs="MS Mincho"/>
          <w:b/>
          <w:bCs/>
          <w:color w:val="FF0000"/>
          <w:sz w:val="28"/>
          <w:szCs w:val="28"/>
        </w:rPr>
        <w:t>首次</w:t>
      </w:r>
      <w:r w:rsidR="00941661">
        <w:rPr>
          <w:rFonts w:ascii="仿宋" w:eastAsia="仿宋" w:hAnsi="仿宋" w:cs="MS Mincho" w:hint="eastAsia"/>
          <w:b/>
          <w:bCs/>
          <w:color w:val="FF0000"/>
          <w:sz w:val="28"/>
          <w:szCs w:val="28"/>
        </w:rPr>
        <w:t>填报或</w:t>
      </w:r>
      <w:r w:rsidRPr="00A42C40">
        <w:rPr>
          <w:rFonts w:ascii="仿宋" w:eastAsia="仿宋" w:hAnsi="仿宋" w:cs="MS Mincho"/>
          <w:b/>
          <w:bCs/>
          <w:color w:val="FF0000"/>
          <w:sz w:val="28"/>
          <w:szCs w:val="28"/>
        </w:rPr>
        <w:t>需新增专项附加扣除</w:t>
      </w:r>
      <w:r w:rsidR="00941661">
        <w:rPr>
          <w:rFonts w:ascii="仿宋" w:eastAsia="仿宋" w:hAnsi="仿宋" w:cs="MS Mincho" w:hint="eastAsia"/>
          <w:b/>
          <w:bCs/>
          <w:color w:val="FF0000"/>
          <w:sz w:val="28"/>
          <w:szCs w:val="28"/>
        </w:rPr>
        <w:t>信息</w:t>
      </w:r>
      <w:r w:rsidRPr="00A42C40">
        <w:rPr>
          <w:rFonts w:ascii="仿宋" w:eastAsia="仿宋" w:hAnsi="仿宋" w:cs="MS Mincho"/>
          <w:b/>
          <w:bCs/>
          <w:color w:val="FF0000"/>
          <w:sz w:val="28"/>
          <w:szCs w:val="28"/>
        </w:rPr>
        <w:t>。</w:t>
      </w:r>
    </w:p>
    <w:p w:rsidR="0033203E" w:rsidRDefault="00941661" w:rsidP="0033203E">
      <w:pPr>
        <w:adjustRightInd/>
        <w:snapToGrid/>
        <w:spacing w:after="0" w:line="520" w:lineRule="exact"/>
        <w:ind w:firstLineChars="200" w:firstLine="560"/>
        <w:rPr>
          <w:rFonts w:ascii="仿宋" w:eastAsia="仿宋" w:hAnsi="仿宋" w:cs="宋体"/>
          <w:color w:val="000000" w:themeColor="text1"/>
          <w:sz w:val="28"/>
          <w:szCs w:val="28"/>
        </w:rPr>
      </w:pPr>
      <w:r w:rsidRPr="00941661">
        <w:rPr>
          <w:rFonts w:ascii="仿宋" w:eastAsia="仿宋" w:hAnsi="仿宋" w:cs="宋体" w:hint="eastAsia"/>
          <w:color w:val="000000" w:themeColor="text1"/>
          <w:sz w:val="28"/>
          <w:szCs w:val="28"/>
        </w:rPr>
        <w:t>如</w:t>
      </w:r>
      <w:r w:rsidRPr="00941661">
        <w:rPr>
          <w:rFonts w:ascii="仿宋" w:eastAsia="仿宋" w:hAnsi="仿宋" w:cs="宋体"/>
          <w:color w:val="000000" w:themeColor="text1"/>
          <w:sz w:val="28"/>
          <w:szCs w:val="28"/>
        </w:rPr>
        <w:t>需新增专项附加扣除</w:t>
      </w:r>
      <w:r>
        <w:rPr>
          <w:rFonts w:ascii="仿宋" w:eastAsia="仿宋" w:hAnsi="仿宋" w:cs="宋体" w:hint="eastAsia"/>
          <w:color w:val="000000" w:themeColor="text1"/>
          <w:sz w:val="28"/>
          <w:szCs w:val="28"/>
        </w:rPr>
        <w:t>信息</w:t>
      </w:r>
      <w:r w:rsidRPr="00941661">
        <w:rPr>
          <w:rFonts w:ascii="仿宋" w:eastAsia="仿宋" w:hAnsi="仿宋" w:cs="宋体" w:hint="eastAsia"/>
          <w:color w:val="000000" w:themeColor="text1"/>
          <w:sz w:val="28"/>
          <w:szCs w:val="28"/>
        </w:rPr>
        <w:t>，</w:t>
      </w:r>
      <w:r>
        <w:rPr>
          <w:rFonts w:ascii="仿宋" w:eastAsia="仿宋" w:hAnsi="仿宋" w:cs="宋体" w:hint="eastAsia"/>
          <w:color w:val="000000" w:themeColor="text1"/>
          <w:sz w:val="28"/>
          <w:szCs w:val="28"/>
        </w:rPr>
        <w:t>请</w:t>
      </w:r>
      <w:r w:rsidR="00A42C40" w:rsidRPr="00A42C40">
        <w:rPr>
          <w:rFonts w:ascii="仿宋" w:eastAsia="仿宋" w:hAnsi="仿宋" w:cs="宋体"/>
          <w:color w:val="000000" w:themeColor="text1"/>
          <w:sz w:val="28"/>
          <w:szCs w:val="28"/>
        </w:rPr>
        <w:t>按情形</w:t>
      </w:r>
      <w:r>
        <w:rPr>
          <w:rFonts w:ascii="仿宋" w:eastAsia="仿宋" w:hAnsi="仿宋" w:cs="宋体" w:hint="eastAsia"/>
          <w:color w:val="000000" w:themeColor="text1"/>
          <w:sz w:val="28"/>
          <w:szCs w:val="28"/>
        </w:rPr>
        <w:t>一</w:t>
      </w:r>
      <w:r w:rsidR="00A42C40" w:rsidRPr="00A42C40">
        <w:rPr>
          <w:rFonts w:ascii="仿宋" w:eastAsia="仿宋" w:hAnsi="仿宋" w:cs="宋体"/>
          <w:color w:val="000000" w:themeColor="text1"/>
          <w:sz w:val="28"/>
          <w:szCs w:val="28"/>
        </w:rPr>
        <w:t>步骤</w:t>
      </w:r>
      <w:r>
        <w:rPr>
          <w:rFonts w:ascii="仿宋" w:eastAsia="仿宋" w:hAnsi="仿宋" w:cs="宋体" w:hint="eastAsia"/>
          <w:color w:val="000000" w:themeColor="text1"/>
          <w:sz w:val="28"/>
          <w:szCs w:val="28"/>
        </w:rPr>
        <w:t>将无需</w:t>
      </w:r>
      <w:r w:rsidRPr="00A42C40">
        <w:rPr>
          <w:rFonts w:ascii="仿宋" w:eastAsia="仿宋" w:hAnsi="仿宋" w:cs="宋体"/>
          <w:color w:val="000000" w:themeColor="text1"/>
          <w:sz w:val="28"/>
          <w:szCs w:val="28"/>
        </w:rPr>
        <w:t>修改的专项附加扣除信息</w:t>
      </w:r>
      <w:r w:rsidR="00A42C40" w:rsidRPr="00A42C40">
        <w:rPr>
          <w:rFonts w:ascii="仿宋" w:eastAsia="仿宋" w:hAnsi="仿宋" w:cs="宋体"/>
          <w:color w:val="000000" w:themeColor="text1"/>
          <w:sz w:val="28"/>
          <w:szCs w:val="28"/>
        </w:rPr>
        <w:t>确认</w:t>
      </w:r>
      <w:r>
        <w:rPr>
          <w:rFonts w:ascii="仿宋" w:eastAsia="仿宋" w:hAnsi="仿宋" w:cs="宋体" w:hint="eastAsia"/>
          <w:color w:val="000000" w:themeColor="text1"/>
          <w:sz w:val="28"/>
          <w:szCs w:val="28"/>
        </w:rPr>
        <w:t>后再进行如下操作。</w:t>
      </w:r>
    </w:p>
    <w:p w:rsidR="0033203E" w:rsidRDefault="009D1FAF"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color w:val="000000"/>
          <w:sz w:val="28"/>
          <w:szCs w:val="28"/>
        </w:rPr>
        <w:fldChar w:fldCharType="begin"/>
      </w:r>
      <w:r w:rsidR="0033203E">
        <w:rPr>
          <w:rFonts w:ascii="仿宋" w:eastAsia="仿宋" w:hAnsi="仿宋"/>
          <w:color w:val="000000"/>
          <w:sz w:val="28"/>
          <w:szCs w:val="28"/>
        </w:rPr>
        <w:instrText xml:space="preserve"> </w:instrText>
      </w:r>
      <w:r w:rsidR="0033203E">
        <w:rPr>
          <w:rFonts w:ascii="仿宋" w:eastAsia="仿宋" w:hAnsi="仿宋" w:hint="eastAsia"/>
          <w:color w:val="000000"/>
          <w:sz w:val="28"/>
          <w:szCs w:val="28"/>
        </w:rPr>
        <w:instrText>= 1 \* GB3</w:instrText>
      </w:r>
      <w:r w:rsidR="0033203E">
        <w:rPr>
          <w:rFonts w:ascii="仿宋" w:eastAsia="仿宋" w:hAnsi="仿宋"/>
          <w:color w:val="000000"/>
          <w:sz w:val="28"/>
          <w:szCs w:val="28"/>
        </w:rPr>
        <w:instrText xml:space="preserve"> </w:instrText>
      </w:r>
      <w:r>
        <w:rPr>
          <w:rFonts w:ascii="仿宋" w:eastAsia="仿宋" w:hAnsi="仿宋"/>
          <w:color w:val="000000"/>
          <w:sz w:val="28"/>
          <w:szCs w:val="28"/>
        </w:rPr>
        <w:fldChar w:fldCharType="separate"/>
      </w:r>
      <w:r w:rsidR="0033203E">
        <w:rPr>
          <w:rFonts w:ascii="仿宋" w:eastAsia="仿宋" w:hAnsi="仿宋" w:hint="eastAsia"/>
          <w:color w:val="000000"/>
          <w:sz w:val="28"/>
          <w:szCs w:val="28"/>
        </w:rPr>
        <w:t>①</w:t>
      </w:r>
      <w:r>
        <w:rPr>
          <w:rFonts w:ascii="仿宋" w:eastAsia="仿宋" w:hAnsi="仿宋"/>
          <w:color w:val="000000"/>
          <w:sz w:val="28"/>
          <w:szCs w:val="28"/>
        </w:rPr>
        <w:fldChar w:fldCharType="end"/>
      </w:r>
      <w:r w:rsidR="00A00E52" w:rsidRPr="00955A7F">
        <w:rPr>
          <w:rFonts w:ascii="仿宋" w:eastAsia="仿宋" w:hAnsi="仿宋"/>
          <w:color w:val="000000"/>
          <w:sz w:val="28"/>
          <w:szCs w:val="28"/>
        </w:rPr>
        <w:t>打开个人所得税APP—</w:t>
      </w:r>
      <w:r w:rsidR="00A00E52">
        <w:rPr>
          <w:rFonts w:ascii="仿宋" w:eastAsia="仿宋" w:hAnsi="仿宋" w:hint="eastAsia"/>
          <w:color w:val="000000"/>
          <w:sz w:val="28"/>
          <w:szCs w:val="28"/>
        </w:rPr>
        <w:t>【</w:t>
      </w:r>
      <w:r w:rsidR="00A00E52">
        <w:rPr>
          <w:rFonts w:ascii="仿宋" w:eastAsia="仿宋" w:hAnsi="仿宋"/>
          <w:color w:val="000000"/>
          <w:sz w:val="28"/>
          <w:szCs w:val="28"/>
        </w:rPr>
        <w:t>首</w:t>
      </w:r>
      <w:r w:rsidR="00A00E52">
        <w:rPr>
          <w:rFonts w:ascii="仿宋" w:eastAsia="仿宋" w:hAnsi="仿宋" w:hint="eastAsia"/>
          <w:color w:val="000000"/>
          <w:sz w:val="28"/>
          <w:szCs w:val="28"/>
        </w:rPr>
        <w:t>页】/【办税】</w:t>
      </w:r>
      <w:r w:rsidR="00A00E52" w:rsidRPr="00955A7F">
        <w:rPr>
          <w:rFonts w:ascii="仿宋" w:eastAsia="仿宋" w:hAnsi="仿宋"/>
          <w:color w:val="000000"/>
          <w:sz w:val="28"/>
          <w:szCs w:val="28"/>
        </w:rPr>
        <w:t>—</w:t>
      </w:r>
      <w:r w:rsidR="00A00E52">
        <w:rPr>
          <w:rFonts w:ascii="仿宋" w:eastAsia="仿宋" w:hAnsi="仿宋" w:hint="eastAsia"/>
          <w:color w:val="000000"/>
          <w:sz w:val="28"/>
          <w:szCs w:val="28"/>
        </w:rPr>
        <w:t>【</w:t>
      </w:r>
      <w:r w:rsidR="00A00E52" w:rsidRPr="00955A7F">
        <w:rPr>
          <w:rFonts w:ascii="仿宋" w:eastAsia="仿宋" w:hAnsi="仿宋"/>
          <w:color w:val="000000"/>
          <w:sz w:val="28"/>
          <w:szCs w:val="28"/>
        </w:rPr>
        <w:t>专项附加扣除填报</w:t>
      </w:r>
      <w:r w:rsidR="00A00E52">
        <w:rPr>
          <w:rFonts w:ascii="仿宋" w:eastAsia="仿宋" w:hAnsi="仿宋" w:hint="eastAsia"/>
          <w:color w:val="000000"/>
          <w:sz w:val="28"/>
          <w:szCs w:val="28"/>
        </w:rPr>
        <w:t>】</w:t>
      </w:r>
      <w:r w:rsidR="0033203E">
        <w:rPr>
          <w:rFonts w:ascii="仿宋" w:eastAsia="仿宋" w:hAnsi="仿宋" w:hint="eastAsia"/>
          <w:color w:val="000000" w:themeColor="text1"/>
          <w:sz w:val="28"/>
          <w:szCs w:val="28"/>
        </w:rPr>
        <w:t xml:space="preserve">   点击</w:t>
      </w:r>
      <w:r w:rsidR="00FF7C4E">
        <w:rPr>
          <w:rFonts w:ascii="仿宋" w:eastAsia="仿宋" w:hAnsi="仿宋" w:hint="eastAsia"/>
          <w:color w:val="000000" w:themeColor="text1"/>
          <w:sz w:val="28"/>
          <w:szCs w:val="28"/>
        </w:rPr>
        <w:t>需</w:t>
      </w:r>
      <w:r w:rsidR="0033203E">
        <w:rPr>
          <w:rFonts w:ascii="仿宋" w:eastAsia="仿宋" w:hAnsi="仿宋" w:hint="eastAsia"/>
          <w:color w:val="000000" w:themeColor="text1"/>
          <w:sz w:val="28"/>
          <w:szCs w:val="28"/>
        </w:rPr>
        <w:t>新增的专项附加扣除项目</w:t>
      </w:r>
      <w:r w:rsidR="0033203E" w:rsidRPr="00955A7F">
        <w:rPr>
          <w:rFonts w:ascii="仿宋" w:eastAsia="仿宋" w:hAnsi="仿宋"/>
          <w:color w:val="000000"/>
          <w:sz w:val="28"/>
          <w:szCs w:val="28"/>
        </w:rPr>
        <w:t>—</w:t>
      </w:r>
      <w:r w:rsidR="0033203E">
        <w:rPr>
          <w:rFonts w:ascii="仿宋" w:eastAsia="仿宋" w:hAnsi="仿宋" w:hint="eastAsia"/>
          <w:color w:val="000000"/>
          <w:sz w:val="28"/>
          <w:szCs w:val="28"/>
        </w:rPr>
        <w:t>选择扣除年度【</w:t>
      </w:r>
      <w:r w:rsidR="00AC0D8E">
        <w:rPr>
          <w:rFonts w:ascii="仿宋" w:eastAsia="仿宋" w:hAnsi="仿宋" w:hint="eastAsia"/>
          <w:color w:val="000000"/>
          <w:sz w:val="28"/>
          <w:szCs w:val="28"/>
        </w:rPr>
        <w:t>2024</w:t>
      </w:r>
      <w:r w:rsidR="0033203E">
        <w:rPr>
          <w:rFonts w:ascii="仿宋" w:eastAsia="仿宋" w:hAnsi="仿宋" w:hint="eastAsia"/>
          <w:color w:val="000000"/>
          <w:sz w:val="28"/>
          <w:szCs w:val="28"/>
        </w:rPr>
        <w:t>】—【确定】</w:t>
      </w: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noProof/>
          <w:color w:val="000000"/>
          <w:sz w:val="28"/>
          <w:szCs w:val="28"/>
        </w:rPr>
        <w:drawing>
          <wp:anchor distT="0" distB="0" distL="114300" distR="114300" simplePos="0" relativeHeight="251697152" behindDoc="0" locked="0" layoutInCell="1" allowOverlap="1">
            <wp:simplePos x="0" y="0"/>
            <wp:positionH relativeFrom="column">
              <wp:posOffset>2942590</wp:posOffset>
            </wp:positionH>
            <wp:positionV relativeFrom="paragraph">
              <wp:posOffset>17145</wp:posOffset>
            </wp:positionV>
            <wp:extent cx="1896745" cy="3371215"/>
            <wp:effectExtent l="19050" t="0" r="8255" b="0"/>
            <wp:wrapNone/>
            <wp:docPr id="41" name="图片 11" descr="C:\Users\ADMINI~1\AppData\Local\Temp\WeChat Files\a553fad30571ad7704a63f8f1b96d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1\AppData\Local\Temp\WeChat Files\a553fad30571ad7704a63f8f1b96d41.jpg"/>
                    <pic:cNvPicPr>
                      <a:picLocks noChangeAspect="1" noChangeArrowheads="1"/>
                    </pic:cNvPicPr>
                  </pic:nvPicPr>
                  <pic:blipFill>
                    <a:blip r:embed="rId13" cstate="print"/>
                    <a:srcRect/>
                    <a:stretch>
                      <a:fillRect/>
                    </a:stretch>
                  </pic:blipFill>
                  <pic:spPr bwMode="auto">
                    <a:xfrm>
                      <a:off x="0" y="0"/>
                      <a:ext cx="1896745" cy="3371215"/>
                    </a:xfrm>
                    <a:prstGeom prst="rect">
                      <a:avLst/>
                    </a:prstGeom>
                    <a:noFill/>
                    <a:ln w="9525">
                      <a:noFill/>
                      <a:miter lim="800000"/>
                      <a:headEnd/>
                      <a:tailEnd/>
                    </a:ln>
                  </pic:spPr>
                </pic:pic>
              </a:graphicData>
            </a:graphic>
          </wp:anchor>
        </w:drawing>
      </w:r>
      <w:r>
        <w:rPr>
          <w:rFonts w:ascii="仿宋" w:eastAsia="仿宋" w:hAnsi="仿宋" w:hint="eastAsia"/>
          <w:noProof/>
          <w:color w:val="000000"/>
          <w:sz w:val="28"/>
          <w:szCs w:val="28"/>
        </w:rPr>
        <w:drawing>
          <wp:anchor distT="0" distB="0" distL="114300" distR="114300" simplePos="0" relativeHeight="251696128" behindDoc="0" locked="0" layoutInCell="1" allowOverlap="1">
            <wp:simplePos x="0" y="0"/>
            <wp:positionH relativeFrom="column">
              <wp:posOffset>764540</wp:posOffset>
            </wp:positionH>
            <wp:positionV relativeFrom="paragraph">
              <wp:posOffset>17145</wp:posOffset>
            </wp:positionV>
            <wp:extent cx="1873250" cy="3323590"/>
            <wp:effectExtent l="19050" t="0" r="0" b="0"/>
            <wp:wrapNone/>
            <wp:docPr id="40" name="图片 10" descr="C:\Users\ADMINI~1\AppData\Local\Temp\WeChat Files\d79b35bf0f1e90411f7c159f195b2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1\AppData\Local\Temp\WeChat Files\d79b35bf0f1e90411f7c159f195b23f.jpg"/>
                    <pic:cNvPicPr>
                      <a:picLocks noChangeAspect="1" noChangeArrowheads="1"/>
                    </pic:cNvPicPr>
                  </pic:nvPicPr>
                  <pic:blipFill>
                    <a:blip r:embed="rId14" cstate="print"/>
                    <a:srcRect/>
                    <a:stretch>
                      <a:fillRect/>
                    </a:stretch>
                  </pic:blipFill>
                  <pic:spPr bwMode="auto">
                    <a:xfrm>
                      <a:off x="0" y="0"/>
                      <a:ext cx="1873250" cy="3323590"/>
                    </a:xfrm>
                    <a:prstGeom prst="rect">
                      <a:avLst/>
                    </a:prstGeom>
                    <a:noFill/>
                    <a:ln w="9525">
                      <a:noFill/>
                      <a:miter lim="800000"/>
                      <a:headEnd/>
                      <a:tailEnd/>
                    </a:ln>
                  </pic:spPr>
                </pic:pic>
              </a:graphicData>
            </a:graphic>
          </wp:anchor>
        </w:drawing>
      </w: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noProof/>
          <w:color w:val="000000"/>
          <w:sz w:val="28"/>
          <w:szCs w:val="28"/>
        </w:rPr>
        <w:drawing>
          <wp:anchor distT="0" distB="0" distL="114300" distR="114300" simplePos="0" relativeHeight="251699200" behindDoc="0" locked="0" layoutInCell="1" allowOverlap="1">
            <wp:simplePos x="0" y="0"/>
            <wp:positionH relativeFrom="column">
              <wp:posOffset>2943197</wp:posOffset>
            </wp:positionH>
            <wp:positionV relativeFrom="paragraph">
              <wp:posOffset>293479</wp:posOffset>
            </wp:positionV>
            <wp:extent cx="1929020" cy="3212327"/>
            <wp:effectExtent l="19050" t="0" r="0" b="0"/>
            <wp:wrapNone/>
            <wp:docPr id="46" name="图片 13" descr="C:\Users\ADMINI~1\AppData\Local\Temp\WeChat Files\9975260d43739fa992b693f035e9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1\AppData\Local\Temp\WeChat Files\9975260d43739fa992b693f035e91a1.jpg"/>
                    <pic:cNvPicPr>
                      <a:picLocks noChangeAspect="1" noChangeArrowheads="1"/>
                    </pic:cNvPicPr>
                  </pic:nvPicPr>
                  <pic:blipFill>
                    <a:blip r:embed="rId15" cstate="print"/>
                    <a:srcRect/>
                    <a:stretch>
                      <a:fillRect/>
                    </a:stretch>
                  </pic:blipFill>
                  <pic:spPr bwMode="auto">
                    <a:xfrm>
                      <a:off x="0" y="0"/>
                      <a:ext cx="1929020" cy="3212327"/>
                    </a:xfrm>
                    <a:prstGeom prst="rect">
                      <a:avLst/>
                    </a:prstGeom>
                    <a:noFill/>
                    <a:ln w="9525">
                      <a:noFill/>
                      <a:miter lim="800000"/>
                      <a:headEnd/>
                      <a:tailEnd/>
                    </a:ln>
                  </pic:spPr>
                </pic:pic>
              </a:graphicData>
            </a:graphic>
          </wp:anchor>
        </w:drawing>
      </w:r>
      <w:r>
        <w:rPr>
          <w:rFonts w:ascii="仿宋" w:eastAsia="仿宋" w:hAnsi="仿宋" w:hint="eastAsia"/>
          <w:noProof/>
          <w:color w:val="000000"/>
          <w:sz w:val="28"/>
          <w:szCs w:val="28"/>
        </w:rPr>
        <w:drawing>
          <wp:anchor distT="0" distB="0" distL="114300" distR="114300" simplePos="0" relativeHeight="251698176" behindDoc="0" locked="0" layoutInCell="1" allowOverlap="1">
            <wp:simplePos x="0" y="0"/>
            <wp:positionH relativeFrom="column">
              <wp:posOffset>764540</wp:posOffset>
            </wp:positionH>
            <wp:positionV relativeFrom="paragraph">
              <wp:posOffset>293370</wp:posOffset>
            </wp:positionV>
            <wp:extent cx="1873250" cy="3211830"/>
            <wp:effectExtent l="19050" t="0" r="0" b="0"/>
            <wp:wrapNone/>
            <wp:docPr id="42" name="图片 12" descr="C:\Users\ADMINI~1\AppData\Local\Temp\WeChat Files\bd2dfa9b81bcfd5bcfaf476bcc1e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1\AppData\Local\Temp\WeChat Files\bd2dfa9b81bcfd5bcfaf476bcc1eddd.jpg"/>
                    <pic:cNvPicPr>
                      <a:picLocks noChangeAspect="1" noChangeArrowheads="1"/>
                    </pic:cNvPicPr>
                  </pic:nvPicPr>
                  <pic:blipFill>
                    <a:blip r:embed="rId16" cstate="print"/>
                    <a:srcRect/>
                    <a:stretch>
                      <a:fillRect/>
                    </a:stretch>
                  </pic:blipFill>
                  <pic:spPr bwMode="auto">
                    <a:xfrm>
                      <a:off x="0" y="0"/>
                      <a:ext cx="1873250" cy="3211830"/>
                    </a:xfrm>
                    <a:prstGeom prst="rect">
                      <a:avLst/>
                    </a:prstGeom>
                    <a:noFill/>
                    <a:ln w="9525">
                      <a:noFill/>
                      <a:miter lim="800000"/>
                      <a:headEnd/>
                      <a:tailEnd/>
                    </a:ln>
                  </pic:spPr>
                </pic:pic>
              </a:graphicData>
            </a:graphic>
          </wp:anchor>
        </w:drawing>
      </w: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Pr>
          <w:rFonts w:ascii="仿宋" w:eastAsia="仿宋" w:hAnsi="仿宋" w:hint="eastAsia"/>
          <w:color w:val="000000"/>
          <w:sz w:val="28"/>
          <w:szCs w:val="28"/>
        </w:rPr>
        <w:t xml:space="preserve">                            </w:t>
      </w: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P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FF7C4E" w:rsidRPr="00FF7C4E" w:rsidRDefault="00FF7C4E" w:rsidP="00A00E52">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p>
    <w:p w:rsidR="00A42C40" w:rsidRDefault="0033203E" w:rsidP="00A42C40">
      <w:pPr>
        <w:spacing w:line="220" w:lineRule="atLeast"/>
        <w:jc w:val="center"/>
      </w:pPr>
      <w:r>
        <w:rPr>
          <w:rFonts w:hint="eastAsia"/>
        </w:rPr>
        <w:t xml:space="preserve">    </w:t>
      </w:r>
    </w:p>
    <w:p w:rsidR="00F912E2" w:rsidRPr="0033203E" w:rsidRDefault="009D1FAF" w:rsidP="0033203E">
      <w:pPr>
        <w:pStyle w:val="a5"/>
        <w:shd w:val="clear" w:color="auto" w:fill="FFFFFF"/>
        <w:spacing w:before="0" w:beforeAutospacing="0" w:after="0" w:afterAutospacing="0" w:line="520" w:lineRule="exact"/>
        <w:ind w:firstLine="556"/>
        <w:jc w:val="both"/>
        <w:textAlignment w:val="baseline"/>
        <w:rPr>
          <w:rFonts w:ascii="仿宋" w:eastAsia="仿宋" w:hAnsi="仿宋"/>
          <w:color w:val="000000"/>
          <w:sz w:val="28"/>
          <w:szCs w:val="28"/>
        </w:rPr>
      </w:pPr>
      <w:r w:rsidRPr="00AB4DBB">
        <w:rPr>
          <w:rFonts w:ascii="仿宋" w:eastAsia="仿宋" w:hAnsi="仿宋"/>
          <w:color w:val="000000"/>
          <w:sz w:val="28"/>
          <w:szCs w:val="28"/>
        </w:rPr>
        <w:lastRenderedPageBreak/>
        <w:fldChar w:fldCharType="begin"/>
      </w:r>
      <w:r w:rsidR="00C72A8A" w:rsidRPr="00AB4DBB">
        <w:rPr>
          <w:rFonts w:ascii="仿宋" w:eastAsia="仿宋" w:hAnsi="仿宋"/>
          <w:color w:val="000000"/>
          <w:sz w:val="28"/>
          <w:szCs w:val="28"/>
        </w:rPr>
        <w:instrText xml:space="preserve"> </w:instrText>
      </w:r>
      <w:r w:rsidR="00C72A8A" w:rsidRPr="00AB4DBB">
        <w:rPr>
          <w:rFonts w:ascii="仿宋" w:eastAsia="仿宋" w:hAnsi="仿宋" w:hint="eastAsia"/>
          <w:color w:val="000000"/>
          <w:sz w:val="28"/>
          <w:szCs w:val="28"/>
        </w:rPr>
        <w:instrText>= 2 \* GB3</w:instrText>
      </w:r>
      <w:r w:rsidR="00C72A8A" w:rsidRPr="00AB4DBB">
        <w:rPr>
          <w:rFonts w:ascii="仿宋" w:eastAsia="仿宋" w:hAnsi="仿宋"/>
          <w:color w:val="000000"/>
          <w:sz w:val="28"/>
          <w:szCs w:val="28"/>
        </w:rPr>
        <w:instrText xml:space="preserve"> </w:instrText>
      </w:r>
      <w:r w:rsidRPr="00AB4DBB">
        <w:rPr>
          <w:rFonts w:ascii="仿宋" w:eastAsia="仿宋" w:hAnsi="仿宋"/>
          <w:color w:val="000000"/>
          <w:sz w:val="28"/>
          <w:szCs w:val="28"/>
        </w:rPr>
        <w:fldChar w:fldCharType="separate"/>
      </w:r>
      <w:r w:rsidR="00C72A8A" w:rsidRPr="00AB4DBB">
        <w:rPr>
          <w:rFonts w:ascii="仿宋" w:eastAsia="仿宋" w:hAnsi="仿宋" w:hint="eastAsia"/>
          <w:color w:val="000000"/>
          <w:sz w:val="28"/>
          <w:szCs w:val="28"/>
        </w:rPr>
        <w:t>②</w:t>
      </w:r>
      <w:r w:rsidRPr="00AB4DBB">
        <w:rPr>
          <w:rFonts w:ascii="仿宋" w:eastAsia="仿宋" w:hAnsi="仿宋"/>
          <w:color w:val="000000"/>
          <w:sz w:val="28"/>
          <w:szCs w:val="28"/>
        </w:rPr>
        <w:fldChar w:fldCharType="end"/>
      </w:r>
      <w:r w:rsidR="00C72A8A">
        <w:rPr>
          <w:rFonts w:ascii="仿宋" w:eastAsia="仿宋" w:hAnsi="仿宋" w:hint="eastAsia"/>
          <w:color w:val="000000"/>
          <w:sz w:val="28"/>
          <w:szCs w:val="28"/>
        </w:rPr>
        <w:t xml:space="preserve"> </w:t>
      </w:r>
      <w:r w:rsidR="0033203E" w:rsidRPr="0033203E">
        <w:rPr>
          <w:rFonts w:ascii="仿宋" w:eastAsia="仿宋" w:hAnsi="仿宋" w:hint="eastAsia"/>
          <w:color w:val="000000"/>
          <w:sz w:val="28"/>
          <w:szCs w:val="28"/>
        </w:rPr>
        <w:t>根据系统提示填报相应信息</w:t>
      </w:r>
      <w:r w:rsidR="00C324E0">
        <w:rPr>
          <w:rFonts w:ascii="仿宋" w:eastAsia="仿宋" w:hAnsi="仿宋" w:hint="eastAsia"/>
          <w:color w:val="000000"/>
          <w:sz w:val="28"/>
          <w:szCs w:val="28"/>
        </w:rPr>
        <w:t>后，最后进入【选择申报方式】界面，建议教职工选择【通过扣缴义务人申报】，财务处将依据申报的信息在每月发放校内工资时为教职工进行扣除缴纳个人所得税；如选择【综合所得年度自行申报】，需教职工在下一年度汇缴清缴期间自行扣除并办理退补个人所得税税款。</w:t>
      </w:r>
    </w:p>
    <w:p w:rsidR="00DB02FD" w:rsidRDefault="00F912E2" w:rsidP="00F912E2">
      <w:pPr>
        <w:spacing w:line="220" w:lineRule="atLeast"/>
        <w:jc w:val="center"/>
      </w:pPr>
      <w:r>
        <w:rPr>
          <w:rFonts w:ascii="仿宋" w:eastAsia="仿宋" w:hAnsi="仿宋"/>
          <w:noProof/>
          <w:color w:val="000000"/>
          <w:sz w:val="28"/>
          <w:szCs w:val="28"/>
        </w:rPr>
        <w:drawing>
          <wp:inline distT="0" distB="0" distL="0" distR="0">
            <wp:extent cx="1980000" cy="3522330"/>
            <wp:effectExtent l="19050" t="0" r="1200" b="0"/>
            <wp:docPr id="33" name="图片 17" descr="C:\Users\ADMINI~1\AppData\Local\Temp\WeChat Files\a4030c757db25dbd97433b6225f5e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1\AppData\Local\Temp\WeChat Files\a4030c757db25dbd97433b6225f5efd.jpg"/>
                    <pic:cNvPicPr>
                      <a:picLocks noChangeAspect="1" noChangeArrowheads="1"/>
                    </pic:cNvPicPr>
                  </pic:nvPicPr>
                  <pic:blipFill>
                    <a:blip r:embed="rId17" cstate="print"/>
                    <a:srcRect/>
                    <a:stretch>
                      <a:fillRect/>
                    </a:stretch>
                  </pic:blipFill>
                  <pic:spPr bwMode="auto">
                    <a:xfrm>
                      <a:off x="0" y="0"/>
                      <a:ext cx="1980000" cy="3522330"/>
                    </a:xfrm>
                    <a:prstGeom prst="rect">
                      <a:avLst/>
                    </a:prstGeom>
                    <a:noFill/>
                    <a:ln w="9525">
                      <a:noFill/>
                      <a:miter lim="800000"/>
                      <a:headEnd/>
                      <a:tailEnd/>
                    </a:ln>
                  </pic:spPr>
                </pic:pic>
              </a:graphicData>
            </a:graphic>
          </wp:inline>
        </w:drawing>
      </w:r>
    </w:p>
    <w:p w:rsidR="00DB02FD" w:rsidRDefault="00DB02FD" w:rsidP="00F912E2">
      <w:pPr>
        <w:spacing w:line="220" w:lineRule="atLeast"/>
        <w:jc w:val="center"/>
      </w:pPr>
    </w:p>
    <w:p w:rsidR="00DB02FD" w:rsidRDefault="00DB02FD" w:rsidP="00F912E2">
      <w:pPr>
        <w:spacing w:line="220" w:lineRule="atLeast"/>
        <w:jc w:val="center"/>
      </w:pPr>
    </w:p>
    <w:p w:rsidR="00DB02FD" w:rsidRPr="0007788F" w:rsidRDefault="009B694D" w:rsidP="009B694D">
      <w:pPr>
        <w:adjustRightInd/>
        <w:snapToGrid/>
        <w:spacing w:after="0" w:line="520" w:lineRule="exact"/>
        <w:ind w:firstLineChars="200" w:firstLine="562"/>
        <w:jc w:val="both"/>
        <w:rPr>
          <w:rFonts w:ascii="仿宋" w:eastAsia="仿宋" w:hAnsi="仿宋" w:cs="宋体"/>
          <w:color w:val="000000" w:themeColor="text1"/>
          <w:sz w:val="28"/>
          <w:szCs w:val="28"/>
        </w:rPr>
      </w:pPr>
      <w:r w:rsidRPr="009B694D">
        <w:rPr>
          <w:rFonts w:ascii="仿宋" w:eastAsia="MS Mincho" w:hAnsi="MS Mincho" w:cs="MS Mincho" w:hint="eastAsia"/>
          <w:b/>
          <w:bCs/>
          <w:color w:val="000000" w:themeColor="text1"/>
          <w:sz w:val="28"/>
          <w:szCs w:val="28"/>
        </w:rPr>
        <w:t>☞</w:t>
      </w:r>
      <w:r w:rsidR="00DB02FD">
        <w:rPr>
          <w:rFonts w:ascii="仿宋" w:eastAsia="仿宋" w:hAnsi="仿宋" w:cs="宋体" w:hint="eastAsia"/>
          <w:color w:val="000000" w:themeColor="text1"/>
          <w:sz w:val="28"/>
          <w:szCs w:val="28"/>
        </w:rPr>
        <w:t>教职工</w:t>
      </w:r>
      <w:r w:rsidR="00DB02FD" w:rsidRPr="0007788F">
        <w:rPr>
          <w:rFonts w:ascii="仿宋" w:eastAsia="仿宋" w:hAnsi="仿宋" w:cs="宋体"/>
          <w:color w:val="000000" w:themeColor="text1"/>
          <w:sz w:val="28"/>
          <w:szCs w:val="28"/>
        </w:rPr>
        <w:t>可以在确认</w:t>
      </w:r>
      <w:r w:rsidR="00DB02FD">
        <w:rPr>
          <w:rFonts w:ascii="仿宋" w:eastAsia="仿宋" w:hAnsi="仿宋" w:cs="宋体" w:hint="eastAsia"/>
          <w:color w:val="000000" w:themeColor="text1"/>
          <w:sz w:val="28"/>
          <w:szCs w:val="28"/>
        </w:rPr>
        <w:t>或申报</w:t>
      </w:r>
      <w:r w:rsidR="00DB02FD" w:rsidRPr="0007788F">
        <w:rPr>
          <w:rFonts w:ascii="仿宋" w:eastAsia="仿宋" w:hAnsi="仿宋" w:cs="宋体"/>
          <w:color w:val="000000" w:themeColor="text1"/>
          <w:sz w:val="28"/>
          <w:szCs w:val="28"/>
        </w:rPr>
        <w:t>之后</w:t>
      </w:r>
      <w:r w:rsidR="00320DC2">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在APP中点击</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首页</w:t>
      </w:r>
      <w:r w:rsidR="00DB02FD">
        <w:rPr>
          <w:rFonts w:ascii="仿宋" w:eastAsia="仿宋" w:hAnsi="仿宋" w:cs="宋体" w:hint="eastAsia"/>
          <w:color w:val="000000" w:themeColor="text1"/>
          <w:sz w:val="28"/>
          <w:szCs w:val="28"/>
        </w:rPr>
        <w:t>】</w:t>
      </w:r>
      <w:r w:rsidR="00DB02FD" w:rsidRPr="00955A7F">
        <w:rPr>
          <w:rFonts w:ascii="仿宋" w:eastAsia="仿宋" w:hAnsi="仿宋" w:cs="宋体"/>
          <w:color w:val="000000"/>
          <w:sz w:val="28"/>
          <w:szCs w:val="28"/>
        </w:rPr>
        <w:t>—</w:t>
      </w:r>
      <w:r w:rsidR="00DB02FD">
        <w:rPr>
          <w:rFonts w:ascii="仿宋" w:eastAsia="仿宋" w:hAnsi="仿宋" w:cs="宋体" w:hint="eastAsia"/>
          <w:color w:val="000000"/>
          <w:sz w:val="28"/>
          <w:szCs w:val="28"/>
        </w:rPr>
        <w:t>【我要查询】</w:t>
      </w:r>
      <w:r w:rsidR="00DB02FD" w:rsidRPr="00955A7F">
        <w:rPr>
          <w:rFonts w:ascii="仿宋" w:eastAsia="仿宋" w:hAnsi="仿宋" w:cs="宋体"/>
          <w:color w:val="000000"/>
          <w:sz w:val="28"/>
          <w:szCs w:val="28"/>
        </w:rPr>
        <w:t>—</w:t>
      </w:r>
      <w:r w:rsidR="00DB02FD">
        <w:rPr>
          <w:rFonts w:ascii="仿宋" w:eastAsia="仿宋" w:hAnsi="仿宋" w:cs="宋体" w:hint="eastAsia"/>
          <w:color w:val="000000"/>
          <w:sz w:val="28"/>
          <w:szCs w:val="28"/>
        </w:rPr>
        <w:t>【</w:t>
      </w:r>
      <w:r w:rsidR="00DB02FD" w:rsidRPr="0007788F">
        <w:rPr>
          <w:rFonts w:ascii="仿宋" w:eastAsia="仿宋" w:hAnsi="仿宋" w:cs="宋体"/>
          <w:color w:val="000000" w:themeColor="text1"/>
          <w:sz w:val="28"/>
          <w:szCs w:val="28"/>
        </w:rPr>
        <w:t>专项附加扣除信息查询</w:t>
      </w:r>
      <w:r w:rsidR="00DB02FD">
        <w:rPr>
          <w:rFonts w:ascii="仿宋" w:eastAsia="仿宋" w:hAnsi="仿宋" w:cs="宋体" w:hint="eastAsia"/>
          <w:color w:val="000000"/>
          <w:sz w:val="28"/>
          <w:szCs w:val="28"/>
        </w:rPr>
        <w:t>】</w:t>
      </w:r>
      <w:r w:rsidR="00DB02FD" w:rsidRPr="00955A7F">
        <w:rPr>
          <w:rFonts w:ascii="仿宋" w:eastAsia="仿宋" w:hAnsi="仿宋" w:cs="宋体"/>
          <w:color w:val="000000"/>
          <w:sz w:val="28"/>
          <w:szCs w:val="28"/>
        </w:rPr>
        <w:t>—</w:t>
      </w:r>
      <w:r w:rsidR="00DB02FD" w:rsidRPr="0007788F">
        <w:rPr>
          <w:rFonts w:ascii="仿宋" w:eastAsia="仿宋" w:hAnsi="仿宋" w:cs="宋体"/>
          <w:color w:val="000000" w:themeColor="text1"/>
          <w:sz w:val="28"/>
          <w:szCs w:val="28"/>
        </w:rPr>
        <w:t>扣除年度</w:t>
      </w:r>
      <w:r w:rsidR="00DB02FD">
        <w:rPr>
          <w:rFonts w:ascii="仿宋" w:eastAsia="仿宋" w:hAnsi="仿宋" w:cs="宋体" w:hint="eastAsia"/>
          <w:color w:val="000000" w:themeColor="text1"/>
          <w:sz w:val="28"/>
          <w:szCs w:val="28"/>
        </w:rPr>
        <w:t>【</w:t>
      </w:r>
      <w:r w:rsidR="00AC0D8E">
        <w:rPr>
          <w:rFonts w:ascii="仿宋" w:eastAsia="仿宋" w:hAnsi="仿宋" w:cs="宋体"/>
          <w:color w:val="000000" w:themeColor="text1"/>
          <w:sz w:val="28"/>
          <w:szCs w:val="28"/>
        </w:rPr>
        <w:t>2024</w:t>
      </w:r>
      <w:r w:rsidR="00DB02FD">
        <w:rPr>
          <w:rFonts w:ascii="仿宋" w:eastAsia="仿宋" w:hAnsi="仿宋" w:cs="宋体" w:hint="eastAsia"/>
          <w:color w:val="000000" w:themeColor="text1"/>
          <w:sz w:val="28"/>
          <w:szCs w:val="28"/>
        </w:rPr>
        <w:t>】</w:t>
      </w:r>
      <w:r w:rsidR="00FF7C4E">
        <w:rPr>
          <w:rFonts w:ascii="仿宋" w:eastAsia="仿宋" w:hAnsi="仿宋" w:cs="宋体" w:hint="eastAsia"/>
          <w:color w:val="000000"/>
          <w:sz w:val="28"/>
          <w:szCs w:val="28"/>
        </w:rPr>
        <w:t>，即可</w:t>
      </w:r>
      <w:r w:rsidR="00DB02FD" w:rsidRPr="0007788F">
        <w:rPr>
          <w:rFonts w:ascii="仿宋" w:eastAsia="仿宋" w:hAnsi="仿宋" w:cs="宋体"/>
          <w:color w:val="000000" w:themeColor="text1"/>
          <w:sz w:val="28"/>
          <w:szCs w:val="28"/>
        </w:rPr>
        <w:t>查看</w:t>
      </w:r>
      <w:r w:rsidR="00AC0D8E">
        <w:rPr>
          <w:rFonts w:ascii="仿宋" w:eastAsia="仿宋" w:hAnsi="仿宋" w:cs="宋体" w:hint="eastAsia"/>
          <w:color w:val="000000" w:themeColor="text1"/>
          <w:sz w:val="28"/>
          <w:szCs w:val="28"/>
        </w:rPr>
        <w:t>2024</w:t>
      </w:r>
      <w:r w:rsidR="00FF7C4E">
        <w:rPr>
          <w:rFonts w:ascii="仿宋" w:eastAsia="仿宋" w:hAnsi="仿宋" w:cs="宋体" w:hint="eastAsia"/>
          <w:color w:val="000000" w:themeColor="text1"/>
          <w:sz w:val="28"/>
          <w:szCs w:val="28"/>
        </w:rPr>
        <w:t>年度</w:t>
      </w:r>
      <w:r w:rsidR="00DB02FD" w:rsidRPr="0007788F">
        <w:rPr>
          <w:rFonts w:ascii="仿宋" w:eastAsia="仿宋" w:hAnsi="仿宋" w:cs="宋体"/>
          <w:color w:val="000000" w:themeColor="text1"/>
          <w:sz w:val="28"/>
          <w:szCs w:val="28"/>
        </w:rPr>
        <w:t>已</w:t>
      </w:r>
      <w:r w:rsidR="00FF7C4E">
        <w:rPr>
          <w:rFonts w:ascii="仿宋" w:eastAsia="仿宋" w:hAnsi="仿宋" w:cs="宋体" w:hint="eastAsia"/>
          <w:color w:val="000000" w:themeColor="text1"/>
          <w:sz w:val="28"/>
          <w:szCs w:val="28"/>
        </w:rPr>
        <w:t>申报</w:t>
      </w:r>
      <w:r w:rsidR="00DB02FD" w:rsidRPr="0007788F">
        <w:rPr>
          <w:rFonts w:ascii="仿宋" w:eastAsia="仿宋" w:hAnsi="仿宋" w:cs="宋体"/>
          <w:color w:val="000000" w:themeColor="text1"/>
          <w:sz w:val="28"/>
          <w:szCs w:val="28"/>
        </w:rPr>
        <w:t>的</w:t>
      </w:r>
      <w:r w:rsidR="00FF7C4E">
        <w:rPr>
          <w:rFonts w:ascii="仿宋" w:eastAsia="仿宋" w:hAnsi="仿宋" w:cs="宋体" w:hint="eastAsia"/>
          <w:color w:val="000000" w:themeColor="text1"/>
          <w:sz w:val="28"/>
          <w:szCs w:val="28"/>
        </w:rPr>
        <w:t>专项附加扣除</w:t>
      </w:r>
      <w:r w:rsidR="00DB02FD" w:rsidRPr="0007788F">
        <w:rPr>
          <w:rFonts w:ascii="仿宋" w:eastAsia="仿宋" w:hAnsi="仿宋" w:cs="宋体"/>
          <w:color w:val="000000" w:themeColor="text1"/>
          <w:sz w:val="28"/>
          <w:szCs w:val="28"/>
        </w:rPr>
        <w:t>信息</w:t>
      </w:r>
      <w:r w:rsidR="00320DC2">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如</w:t>
      </w:r>
      <w:r w:rsidR="00320DC2">
        <w:rPr>
          <w:rFonts w:ascii="仿宋" w:eastAsia="仿宋" w:hAnsi="仿宋" w:cs="宋体" w:hint="eastAsia"/>
          <w:color w:val="000000" w:themeColor="text1"/>
          <w:sz w:val="28"/>
          <w:szCs w:val="28"/>
        </w:rPr>
        <w:t>需对已申报信息进行修改或删减，</w:t>
      </w:r>
      <w:r w:rsidR="00DB02FD" w:rsidRPr="0007788F">
        <w:rPr>
          <w:rFonts w:ascii="仿宋" w:eastAsia="仿宋" w:hAnsi="仿宋" w:cs="宋体"/>
          <w:color w:val="000000" w:themeColor="text1"/>
          <w:sz w:val="28"/>
          <w:szCs w:val="28"/>
        </w:rPr>
        <w:t>可</w:t>
      </w:r>
      <w:r w:rsidR="00320DC2">
        <w:rPr>
          <w:rFonts w:ascii="仿宋" w:eastAsia="仿宋" w:hAnsi="仿宋" w:cs="宋体" w:hint="eastAsia"/>
          <w:color w:val="000000" w:themeColor="text1"/>
          <w:sz w:val="28"/>
          <w:szCs w:val="28"/>
        </w:rPr>
        <w:t>点开相应专项附加扣除信息进行</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作废</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或</w:t>
      </w:r>
      <w:r w:rsidR="00DB02FD">
        <w:rPr>
          <w:rFonts w:ascii="仿宋" w:eastAsia="仿宋" w:hAnsi="仿宋" w:cs="宋体" w:hint="eastAsia"/>
          <w:color w:val="000000" w:themeColor="text1"/>
          <w:sz w:val="28"/>
          <w:szCs w:val="28"/>
        </w:rPr>
        <w:t>【</w:t>
      </w:r>
      <w:r w:rsidR="00DB02FD" w:rsidRPr="0007788F">
        <w:rPr>
          <w:rFonts w:ascii="仿宋" w:eastAsia="仿宋" w:hAnsi="仿宋" w:cs="宋体"/>
          <w:color w:val="000000" w:themeColor="text1"/>
          <w:sz w:val="28"/>
          <w:szCs w:val="28"/>
        </w:rPr>
        <w:t>修改</w:t>
      </w:r>
      <w:r w:rsidR="00DB02FD">
        <w:rPr>
          <w:rFonts w:ascii="仿宋" w:eastAsia="仿宋" w:hAnsi="仿宋" w:cs="宋体" w:hint="eastAsia"/>
          <w:color w:val="000000" w:themeColor="text1"/>
          <w:sz w:val="28"/>
          <w:szCs w:val="28"/>
        </w:rPr>
        <w:t>】</w:t>
      </w:r>
      <w:r w:rsidR="00320DC2">
        <w:rPr>
          <w:rFonts w:ascii="仿宋" w:eastAsia="仿宋" w:hAnsi="仿宋" w:cs="宋体" w:hint="eastAsia"/>
          <w:color w:val="000000" w:themeColor="text1"/>
          <w:sz w:val="28"/>
          <w:szCs w:val="28"/>
        </w:rPr>
        <w:t>操作</w:t>
      </w:r>
      <w:r w:rsidR="00DB02FD" w:rsidRPr="0007788F">
        <w:rPr>
          <w:rFonts w:ascii="仿宋" w:eastAsia="仿宋" w:hAnsi="仿宋" w:cs="宋体"/>
          <w:color w:val="000000" w:themeColor="text1"/>
          <w:sz w:val="28"/>
          <w:szCs w:val="28"/>
        </w:rPr>
        <w:t>。</w:t>
      </w:r>
    </w:p>
    <w:p w:rsidR="00DB02FD" w:rsidRPr="00DB02FD" w:rsidRDefault="00DB02FD" w:rsidP="00F912E2">
      <w:pPr>
        <w:spacing w:line="220" w:lineRule="atLeast"/>
        <w:jc w:val="center"/>
      </w:pPr>
    </w:p>
    <w:sectPr w:rsidR="00DB02FD" w:rsidRPr="00DB02FD" w:rsidSect="00BC5042">
      <w:footerReference w:type="default" r:id="rId18"/>
      <w:pgSz w:w="11906" w:h="16838"/>
      <w:pgMar w:top="1134" w:right="1418" w:bottom="567" w:left="1418"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1D4" w:rsidRDefault="002D61D4" w:rsidP="004E7B1F">
      <w:pPr>
        <w:spacing w:after="0"/>
      </w:pPr>
      <w:r>
        <w:separator/>
      </w:r>
    </w:p>
  </w:endnote>
  <w:endnote w:type="continuationSeparator" w:id="1">
    <w:p w:rsidR="002D61D4" w:rsidRDefault="002D61D4" w:rsidP="004E7B1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19056"/>
      <w:docPartObj>
        <w:docPartGallery w:val="Page Numbers (Bottom of Page)"/>
        <w:docPartUnique/>
      </w:docPartObj>
    </w:sdtPr>
    <w:sdtContent>
      <w:sdt>
        <w:sdtPr>
          <w:id w:val="171357217"/>
          <w:docPartObj>
            <w:docPartGallery w:val="Page Numbers (Top of Page)"/>
            <w:docPartUnique/>
          </w:docPartObj>
        </w:sdtPr>
        <w:sdtContent>
          <w:p w:rsidR="00294B88" w:rsidRDefault="00294B88" w:rsidP="00BC5042">
            <w:pPr>
              <w:pStyle w:val="a4"/>
              <w:jc w:val="center"/>
            </w:pPr>
            <w:r>
              <w:rPr>
                <w:lang w:val="zh-CN"/>
              </w:rPr>
              <w:t xml:space="preserve"> </w:t>
            </w:r>
            <w:r w:rsidR="009D1FAF">
              <w:rPr>
                <w:b/>
                <w:sz w:val="24"/>
                <w:szCs w:val="24"/>
              </w:rPr>
              <w:fldChar w:fldCharType="begin"/>
            </w:r>
            <w:r>
              <w:rPr>
                <w:b/>
              </w:rPr>
              <w:instrText>PAGE</w:instrText>
            </w:r>
            <w:r w:rsidR="009D1FAF">
              <w:rPr>
                <w:b/>
                <w:sz w:val="24"/>
                <w:szCs w:val="24"/>
              </w:rPr>
              <w:fldChar w:fldCharType="separate"/>
            </w:r>
            <w:r w:rsidR="001C4590">
              <w:rPr>
                <w:b/>
                <w:noProof/>
              </w:rPr>
              <w:t>3</w:t>
            </w:r>
            <w:r w:rsidR="009D1FAF">
              <w:rPr>
                <w:b/>
                <w:sz w:val="24"/>
                <w:szCs w:val="24"/>
              </w:rPr>
              <w:fldChar w:fldCharType="end"/>
            </w:r>
            <w:r>
              <w:rPr>
                <w:lang w:val="zh-CN"/>
              </w:rPr>
              <w:t xml:space="preserve"> / </w:t>
            </w:r>
            <w:r w:rsidR="009D1FAF">
              <w:rPr>
                <w:b/>
                <w:sz w:val="24"/>
                <w:szCs w:val="24"/>
              </w:rPr>
              <w:fldChar w:fldCharType="begin"/>
            </w:r>
            <w:r>
              <w:rPr>
                <w:b/>
              </w:rPr>
              <w:instrText>NUMPAGES</w:instrText>
            </w:r>
            <w:r w:rsidR="009D1FAF">
              <w:rPr>
                <w:b/>
                <w:sz w:val="24"/>
                <w:szCs w:val="24"/>
              </w:rPr>
              <w:fldChar w:fldCharType="separate"/>
            </w:r>
            <w:r w:rsidR="001C4590">
              <w:rPr>
                <w:b/>
                <w:noProof/>
              </w:rPr>
              <w:t>4</w:t>
            </w:r>
            <w:r w:rsidR="009D1FAF">
              <w:rPr>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1D4" w:rsidRDefault="002D61D4" w:rsidP="004E7B1F">
      <w:pPr>
        <w:spacing w:after="0"/>
      </w:pPr>
      <w:r>
        <w:separator/>
      </w:r>
    </w:p>
  </w:footnote>
  <w:footnote w:type="continuationSeparator" w:id="1">
    <w:p w:rsidR="002D61D4" w:rsidRDefault="002D61D4" w:rsidP="004E7B1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characterSpacingControl w:val="doNotCompress"/>
  <w:hdrShapeDefaults>
    <o:shapedefaults v:ext="edit" spidmax="49154">
      <o:colormru v:ext="edit" colors="#fa8a74"/>
      <o:colormenu v:ext="edit" fillcolor="#fa8a74" strokecolor="none [3212]"/>
    </o:shapedefaults>
  </w:hdrShapeDefaults>
  <w:footnotePr>
    <w:footnote w:id="0"/>
    <w:footnote w:id="1"/>
  </w:footnotePr>
  <w:endnotePr>
    <w:endnote w:id="0"/>
    <w:endnote w:id="1"/>
  </w:endnotePr>
  <w:compat>
    <w:useFELayout/>
  </w:compat>
  <w:rsids>
    <w:rsidRoot w:val="00D31D50"/>
    <w:rsid w:val="0000282A"/>
    <w:rsid w:val="000258D9"/>
    <w:rsid w:val="00030E53"/>
    <w:rsid w:val="00032670"/>
    <w:rsid w:val="0003716E"/>
    <w:rsid w:val="00065CA5"/>
    <w:rsid w:val="00065D85"/>
    <w:rsid w:val="0007788F"/>
    <w:rsid w:val="000A2BEF"/>
    <w:rsid w:val="000E6323"/>
    <w:rsid w:val="00111AA7"/>
    <w:rsid w:val="001575BA"/>
    <w:rsid w:val="00175BD5"/>
    <w:rsid w:val="001C4590"/>
    <w:rsid w:val="001E65DC"/>
    <w:rsid w:val="001F5DEC"/>
    <w:rsid w:val="00213469"/>
    <w:rsid w:val="0021692F"/>
    <w:rsid w:val="00237A82"/>
    <w:rsid w:val="00294B88"/>
    <w:rsid w:val="002B618A"/>
    <w:rsid w:val="002D042D"/>
    <w:rsid w:val="002D1B8D"/>
    <w:rsid w:val="002D61D4"/>
    <w:rsid w:val="002E2134"/>
    <w:rsid w:val="0031503E"/>
    <w:rsid w:val="00320DC2"/>
    <w:rsid w:val="00323B43"/>
    <w:rsid w:val="0033203E"/>
    <w:rsid w:val="00341214"/>
    <w:rsid w:val="003554DA"/>
    <w:rsid w:val="00357BF1"/>
    <w:rsid w:val="003608AE"/>
    <w:rsid w:val="00365203"/>
    <w:rsid w:val="00365832"/>
    <w:rsid w:val="00382E6B"/>
    <w:rsid w:val="00386B56"/>
    <w:rsid w:val="003A6B83"/>
    <w:rsid w:val="003B7673"/>
    <w:rsid w:val="003D37D8"/>
    <w:rsid w:val="003D52C2"/>
    <w:rsid w:val="003E255B"/>
    <w:rsid w:val="0041308C"/>
    <w:rsid w:val="00426133"/>
    <w:rsid w:val="004261A8"/>
    <w:rsid w:val="004358AB"/>
    <w:rsid w:val="00451F2C"/>
    <w:rsid w:val="00470230"/>
    <w:rsid w:val="004A2427"/>
    <w:rsid w:val="004E30F1"/>
    <w:rsid w:val="004E7B1F"/>
    <w:rsid w:val="005107F5"/>
    <w:rsid w:val="00532D5F"/>
    <w:rsid w:val="00546DDA"/>
    <w:rsid w:val="00560DB1"/>
    <w:rsid w:val="005C5BF6"/>
    <w:rsid w:val="005E63BA"/>
    <w:rsid w:val="005E6CC2"/>
    <w:rsid w:val="005F5227"/>
    <w:rsid w:val="005F6253"/>
    <w:rsid w:val="006057AF"/>
    <w:rsid w:val="00657DEC"/>
    <w:rsid w:val="00682E63"/>
    <w:rsid w:val="00693470"/>
    <w:rsid w:val="006A2F5A"/>
    <w:rsid w:val="006C42D5"/>
    <w:rsid w:val="006E3770"/>
    <w:rsid w:val="006F20F2"/>
    <w:rsid w:val="00710A08"/>
    <w:rsid w:val="00715099"/>
    <w:rsid w:val="00720AB8"/>
    <w:rsid w:val="00755C06"/>
    <w:rsid w:val="00766120"/>
    <w:rsid w:val="007A171C"/>
    <w:rsid w:val="007B2E05"/>
    <w:rsid w:val="007E17C1"/>
    <w:rsid w:val="007F0923"/>
    <w:rsid w:val="00803AB3"/>
    <w:rsid w:val="00831A3F"/>
    <w:rsid w:val="008662E2"/>
    <w:rsid w:val="00881060"/>
    <w:rsid w:val="008B7726"/>
    <w:rsid w:val="008D2723"/>
    <w:rsid w:val="008D4462"/>
    <w:rsid w:val="008F397F"/>
    <w:rsid w:val="008F4151"/>
    <w:rsid w:val="00900090"/>
    <w:rsid w:val="00932D26"/>
    <w:rsid w:val="00941661"/>
    <w:rsid w:val="0094450E"/>
    <w:rsid w:val="00955A7F"/>
    <w:rsid w:val="009A18F9"/>
    <w:rsid w:val="009A6474"/>
    <w:rsid w:val="009B38E4"/>
    <w:rsid w:val="009B694D"/>
    <w:rsid w:val="009C3429"/>
    <w:rsid w:val="009C5DF2"/>
    <w:rsid w:val="009D1FAF"/>
    <w:rsid w:val="009E4E8A"/>
    <w:rsid w:val="009F5CF8"/>
    <w:rsid w:val="00A00E52"/>
    <w:rsid w:val="00A42C40"/>
    <w:rsid w:val="00A51843"/>
    <w:rsid w:val="00A74933"/>
    <w:rsid w:val="00A843DF"/>
    <w:rsid w:val="00A87C27"/>
    <w:rsid w:val="00AA06B9"/>
    <w:rsid w:val="00AB4DBB"/>
    <w:rsid w:val="00AB67F5"/>
    <w:rsid w:val="00AC0D8E"/>
    <w:rsid w:val="00AC1C4C"/>
    <w:rsid w:val="00AF3D1A"/>
    <w:rsid w:val="00B176A5"/>
    <w:rsid w:val="00B42F64"/>
    <w:rsid w:val="00B60683"/>
    <w:rsid w:val="00B906EA"/>
    <w:rsid w:val="00BB6CD7"/>
    <w:rsid w:val="00BC5042"/>
    <w:rsid w:val="00BC6CEE"/>
    <w:rsid w:val="00BD106B"/>
    <w:rsid w:val="00BD11CC"/>
    <w:rsid w:val="00C11F95"/>
    <w:rsid w:val="00C324E0"/>
    <w:rsid w:val="00C72A8A"/>
    <w:rsid w:val="00C941A7"/>
    <w:rsid w:val="00CB7F41"/>
    <w:rsid w:val="00CF40E3"/>
    <w:rsid w:val="00D0210F"/>
    <w:rsid w:val="00D168FC"/>
    <w:rsid w:val="00D219B9"/>
    <w:rsid w:val="00D31D50"/>
    <w:rsid w:val="00DB02FD"/>
    <w:rsid w:val="00E30F63"/>
    <w:rsid w:val="00E36498"/>
    <w:rsid w:val="00E54B77"/>
    <w:rsid w:val="00E80CD2"/>
    <w:rsid w:val="00E95B9B"/>
    <w:rsid w:val="00EA6F1C"/>
    <w:rsid w:val="00ED62D3"/>
    <w:rsid w:val="00EF0827"/>
    <w:rsid w:val="00EF0DD0"/>
    <w:rsid w:val="00F144BB"/>
    <w:rsid w:val="00F1776E"/>
    <w:rsid w:val="00F30B68"/>
    <w:rsid w:val="00F81DD7"/>
    <w:rsid w:val="00F84D29"/>
    <w:rsid w:val="00F912E2"/>
    <w:rsid w:val="00F922C7"/>
    <w:rsid w:val="00FA0F5E"/>
    <w:rsid w:val="00FC10A0"/>
    <w:rsid w:val="00FF7C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o:colormru v:ext="edit" colors="#fa8a74"/>
      <o:colormenu v:ext="edit" fillcolor="#fa8a74"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7B1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E7B1F"/>
    <w:rPr>
      <w:rFonts w:ascii="Tahoma" w:hAnsi="Tahoma"/>
      <w:sz w:val="18"/>
      <w:szCs w:val="18"/>
    </w:rPr>
  </w:style>
  <w:style w:type="paragraph" w:styleId="a4">
    <w:name w:val="footer"/>
    <w:basedOn w:val="a"/>
    <w:link w:val="Char0"/>
    <w:uiPriority w:val="99"/>
    <w:unhideWhenUsed/>
    <w:rsid w:val="004E7B1F"/>
    <w:pPr>
      <w:tabs>
        <w:tab w:val="center" w:pos="4153"/>
        <w:tab w:val="right" w:pos="8306"/>
      </w:tabs>
    </w:pPr>
    <w:rPr>
      <w:sz w:val="18"/>
      <w:szCs w:val="18"/>
    </w:rPr>
  </w:style>
  <w:style w:type="character" w:customStyle="1" w:styleId="Char0">
    <w:name w:val="页脚 Char"/>
    <w:basedOn w:val="a0"/>
    <w:link w:val="a4"/>
    <w:uiPriority w:val="99"/>
    <w:rsid w:val="004E7B1F"/>
    <w:rPr>
      <w:rFonts w:ascii="Tahoma" w:hAnsi="Tahoma"/>
      <w:sz w:val="18"/>
      <w:szCs w:val="18"/>
    </w:rPr>
  </w:style>
  <w:style w:type="paragraph" w:styleId="a5">
    <w:name w:val="Normal (Web)"/>
    <w:basedOn w:val="a"/>
    <w:uiPriority w:val="99"/>
    <w:unhideWhenUsed/>
    <w:rsid w:val="004E7B1F"/>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1"/>
    <w:uiPriority w:val="99"/>
    <w:semiHidden/>
    <w:unhideWhenUsed/>
    <w:rsid w:val="00F922C7"/>
    <w:pPr>
      <w:spacing w:after="0"/>
    </w:pPr>
    <w:rPr>
      <w:sz w:val="18"/>
      <w:szCs w:val="18"/>
    </w:rPr>
  </w:style>
  <w:style w:type="character" w:customStyle="1" w:styleId="Char1">
    <w:name w:val="批注框文本 Char"/>
    <w:basedOn w:val="a0"/>
    <w:link w:val="a6"/>
    <w:uiPriority w:val="99"/>
    <w:semiHidden/>
    <w:rsid w:val="00F922C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D8D2FA-2A42-4EBB-A3A8-9FB9CC4C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Users</cp:lastModifiedBy>
  <cp:revision>166</cp:revision>
  <dcterms:created xsi:type="dcterms:W3CDTF">2008-09-11T17:20:00Z</dcterms:created>
  <dcterms:modified xsi:type="dcterms:W3CDTF">2023-12-01T07:08:00Z</dcterms:modified>
</cp:coreProperties>
</file>